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1"/>
        <w:spacing w:lineRule="auto" w:line="276"/>
        <w:ind w:hanging="0" w:left="5954" w:right="0"/>
        <w:rPr>
          <w:rFonts w:ascii="Times New Roman" w:hAnsi="Times New Roman"/>
          <w:sz w:val="28"/>
        </w:rPr>
      </w:pPr>
      <w:r>
        <w:rPr>
          <w:rFonts w:ascii="Times New Roman" w:hAnsi="Times New Roman"/>
          <w:sz w:val="28"/>
        </w:rPr>
        <w:t>УТВЕРЖДЕНО:</w:t>
      </w:r>
    </w:p>
    <w:p>
      <w:pPr>
        <w:pStyle w:val="NoSpacing1"/>
        <w:spacing w:lineRule="auto" w:line="276"/>
        <w:ind w:hanging="0" w:left="5954" w:right="0"/>
        <w:rPr>
          <w:rFonts w:ascii="Times New Roman" w:hAnsi="Times New Roman"/>
          <w:sz w:val="28"/>
        </w:rPr>
      </w:pPr>
      <w:r>
        <w:rPr>
          <w:rFonts w:ascii="Times New Roman" w:hAnsi="Times New Roman"/>
          <w:sz w:val="28"/>
        </w:rPr>
        <w:t>приказом Министерства экологии и природных ресурсов Республики Татарстан</w:t>
      </w:r>
    </w:p>
    <w:p>
      <w:pPr>
        <w:pStyle w:val="NoSpacing1"/>
        <w:spacing w:lineRule="auto" w:line="276"/>
        <w:ind w:hanging="0" w:left="5954" w:right="0"/>
        <w:rPr>
          <w:rFonts w:ascii="Times New Roman" w:hAnsi="Times New Roman"/>
          <w:sz w:val="28"/>
        </w:rPr>
      </w:pPr>
      <w:r>
        <w:rPr>
          <w:rFonts w:ascii="Times New Roman" w:hAnsi="Times New Roman"/>
          <w:sz w:val="28"/>
        </w:rPr>
        <w:t>от 21.03.2025 №</w:t>
      </w:r>
      <w:r>
        <w:rPr>
          <w:rFonts w:ascii="XO Thames" w:hAnsi="XO Thames"/>
          <w:spacing w:val="0"/>
          <w:sz w:val="28"/>
        </w:rPr>
        <w:t> </w:t>
      </w:r>
      <w:r>
        <w:rPr>
          <w:rFonts w:ascii="Times New Roman" w:hAnsi="Times New Roman"/>
          <w:sz w:val="28"/>
        </w:rPr>
        <w:t>299-п</w:t>
      </w:r>
    </w:p>
    <w:p>
      <w:pPr>
        <w:pStyle w:val="NoSpacing1"/>
        <w:spacing w:lineRule="auto" w:line="276"/>
        <w:ind w:firstLine="426" w:left="0" w:right="0"/>
        <w:jc w:val="center"/>
        <w:rPr>
          <w:rFonts w:ascii="Times New Roman" w:hAnsi="Times New Roman"/>
          <w:b/>
          <w:sz w:val="28"/>
        </w:rPr>
      </w:pPr>
      <w:r>
        <w:rPr>
          <w:rFonts w:ascii="Times New Roman" w:hAnsi="Times New Roman"/>
          <w:b/>
          <w:sz w:val="28"/>
        </w:rPr>
      </w:r>
    </w:p>
    <w:p>
      <w:pPr>
        <w:pStyle w:val="NoSpacing1"/>
        <w:spacing w:lineRule="auto" w:line="276"/>
        <w:ind w:firstLine="426" w:left="0" w:right="0"/>
        <w:jc w:val="center"/>
        <w:rPr>
          <w:rFonts w:ascii="Times New Roman" w:hAnsi="Times New Roman"/>
          <w:b/>
          <w:sz w:val="28"/>
        </w:rPr>
      </w:pPr>
      <w:r>
        <w:rPr>
          <w:rFonts w:ascii="Times New Roman" w:hAnsi="Times New Roman"/>
          <w:b/>
          <w:sz w:val="28"/>
        </w:rPr>
      </w:r>
    </w:p>
    <w:p>
      <w:pPr>
        <w:pStyle w:val="NoSpacing1"/>
        <w:spacing w:lineRule="auto" w:line="276"/>
        <w:jc w:val="center"/>
        <w:rPr>
          <w:rFonts w:ascii="Times New Roman" w:hAnsi="Times New Roman"/>
          <w:sz w:val="28"/>
        </w:rPr>
      </w:pPr>
      <w:r>
        <w:rPr>
          <w:rFonts w:ascii="Times New Roman" w:hAnsi="Times New Roman"/>
          <w:sz w:val="28"/>
        </w:rPr>
        <w:t>Положение</w:t>
      </w:r>
    </w:p>
    <w:p>
      <w:pPr>
        <w:pStyle w:val="NoSpacing1"/>
        <w:spacing w:lineRule="auto" w:line="276"/>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республиканского конкурса #ЭКОВЕСНА </w:t>
      </w:r>
    </w:p>
    <w:p>
      <w:pPr>
        <w:pStyle w:val="NoSpacing1"/>
        <w:spacing w:lineRule="auto" w:line="276"/>
        <w:jc w:val="both"/>
        <w:rPr>
          <w:rFonts w:ascii="Times New Roman" w:hAnsi="Times New Roman"/>
          <w:sz w:val="28"/>
        </w:rPr>
      </w:pPr>
      <w:r>
        <w:rPr>
          <w:rFonts w:ascii="Times New Roman" w:hAnsi="Times New Roman"/>
          <w:sz w:val="28"/>
        </w:rPr>
      </w:r>
    </w:p>
    <w:p>
      <w:pPr>
        <w:pStyle w:val="NoSpacing1"/>
        <w:numPr>
          <w:ilvl w:val="0"/>
          <w:numId w:val="1"/>
        </w:numPr>
        <w:spacing w:lineRule="auto" w:line="276"/>
        <w:ind w:hanging="0" w:left="0" w:right="0"/>
        <w:jc w:val="center"/>
        <w:rPr/>
      </w:pPr>
      <w:r>
        <w:rPr>
          <w:rFonts w:ascii="Times New Roman" w:hAnsi="Times New Roman"/>
          <w:sz w:val="28"/>
        </w:rPr>
        <w:t>Общие положения</w:t>
      </w:r>
    </w:p>
    <w:p>
      <w:pPr>
        <w:pStyle w:val="NoSpacing1"/>
        <w:numPr>
          <w:ilvl w:val="1"/>
          <w:numId w:val="1"/>
        </w:numPr>
        <w:spacing w:lineRule="auto" w:line="276"/>
        <w:ind w:firstLine="709" w:left="0" w:right="0"/>
        <w:rPr/>
      </w:pPr>
      <w:r>
        <w:rPr>
          <w:rFonts w:ascii="Times New Roman" w:hAnsi="Times New Roman"/>
          <w:sz w:val="28"/>
        </w:rPr>
        <w:t xml:space="preserve">Настоящее положение определяет порядок организации и проведения республиканского конкурса #ЭКОВЕСНА (далее – Конкурс). </w:t>
      </w:r>
    </w:p>
    <w:p>
      <w:pPr>
        <w:pStyle w:val="NoSpacing1"/>
        <w:numPr>
          <w:ilvl w:val="1"/>
          <w:numId w:val="1"/>
        </w:numPr>
        <w:spacing w:lineRule="auto" w:line="276"/>
        <w:ind w:firstLine="709" w:left="0" w:right="0"/>
        <w:rPr/>
      </w:pPr>
      <w:r>
        <w:rPr>
          <w:rFonts w:ascii="Times New Roman" w:hAnsi="Times New Roman"/>
          <w:sz w:val="28"/>
        </w:rPr>
        <w:t xml:space="preserve">Конкурс проводится в целях: </w:t>
      </w:r>
    </w:p>
    <w:p>
      <w:pPr>
        <w:pStyle w:val="NoSpacing1"/>
        <w:spacing w:lineRule="auto" w:line="276"/>
        <w:ind w:firstLine="709" w:left="0" w:right="0"/>
        <w:jc w:val="both"/>
        <w:rPr/>
      </w:pPr>
      <w:r>
        <w:rPr>
          <w:rFonts w:ascii="Times New Roman" w:hAnsi="Times New Roman"/>
          <w:sz w:val="28"/>
        </w:rPr>
        <w:t>- вовлечение населения Республики Татарстан к участию в природоохранных акциях, в том числе в рамках проведения санитарно-экологического двухмесячника;</w:t>
      </w:r>
    </w:p>
    <w:p>
      <w:pPr>
        <w:pStyle w:val="NoSpacing1"/>
        <w:spacing w:lineRule="auto" w:line="276"/>
        <w:ind w:firstLine="709" w:left="0" w:right="0"/>
        <w:jc w:val="both"/>
        <w:rPr/>
      </w:pPr>
      <w:r>
        <w:rPr>
          <w:rFonts w:ascii="Times New Roman" w:hAnsi="Times New Roman"/>
          <w:sz w:val="28"/>
        </w:rPr>
        <w:t>- выявление общественных экологических инициатив и активных граждан в муниципальных образованиях Республики Татарстан;</w:t>
      </w:r>
    </w:p>
    <w:p>
      <w:pPr>
        <w:pStyle w:val="NoSpacing1"/>
        <w:spacing w:lineRule="auto" w:line="276"/>
        <w:ind w:firstLine="709" w:left="0" w:right="0"/>
        <w:jc w:val="both"/>
        <w:rPr/>
      </w:pPr>
      <w:r>
        <w:rPr>
          <w:rFonts w:ascii="Times New Roman" w:hAnsi="Times New Roman"/>
          <w:sz w:val="28"/>
        </w:rPr>
        <w:t>- становления экологического движения Республики Татарстан, как действенной формы экологического просвещения населения, развития у населения чувства причастности к экологическим проблемам региона и стремления эти проблемы решить;</w:t>
      </w:r>
    </w:p>
    <w:p>
      <w:pPr>
        <w:pStyle w:val="NoSpacing1"/>
        <w:spacing w:lineRule="auto" w:line="276"/>
        <w:ind w:firstLine="709" w:left="0" w:right="0"/>
        <w:jc w:val="both"/>
        <w:rPr/>
      </w:pPr>
      <w:r>
        <w:rPr>
          <w:rFonts w:ascii="Times New Roman" w:hAnsi="Times New Roman"/>
          <w:sz w:val="28"/>
        </w:rPr>
        <w:t>- повышение экологической грамотности населения;</w:t>
      </w:r>
    </w:p>
    <w:p>
      <w:pPr>
        <w:pStyle w:val="NoSpacing1"/>
        <w:spacing w:lineRule="auto" w:line="276"/>
        <w:ind w:firstLine="709" w:left="0" w:right="0"/>
        <w:jc w:val="both"/>
        <w:rPr/>
      </w:pPr>
      <w:r>
        <w:rPr>
          <w:rFonts w:ascii="Times New Roman" w:hAnsi="Times New Roman"/>
          <w:sz w:val="28"/>
        </w:rPr>
        <w:t>- популяризации экологического образа жизни населения Республики Татарстан;</w:t>
      </w:r>
    </w:p>
    <w:p>
      <w:pPr>
        <w:pStyle w:val="NoSpacing1"/>
        <w:spacing w:lineRule="auto" w:line="276"/>
        <w:ind w:firstLine="709" w:left="0" w:right="0"/>
        <w:jc w:val="both"/>
        <w:rPr/>
      </w:pPr>
      <w:r>
        <w:rPr>
          <w:rFonts w:ascii="Times New Roman" w:hAnsi="Times New Roman"/>
          <w:sz w:val="28"/>
        </w:rPr>
        <w:t>- воспитания у детей и молодежи стремления жить и работать в «чистой республике»;</w:t>
      </w:r>
    </w:p>
    <w:p>
      <w:pPr>
        <w:pStyle w:val="NoSpacing1"/>
        <w:spacing w:lineRule="auto" w:line="276"/>
        <w:ind w:firstLine="709" w:left="0" w:right="0"/>
        <w:jc w:val="both"/>
        <w:rPr/>
      </w:pPr>
      <w:r>
        <w:rPr>
          <w:rFonts w:ascii="Times New Roman" w:hAnsi="Times New Roman"/>
          <w:sz w:val="28"/>
        </w:rPr>
        <w:t>- содействия становлению новых традиций по проведению субботников и иных экологоориентированных мероприятий среди населения Республики Татарстан.</w:t>
      </w:r>
    </w:p>
    <w:p>
      <w:pPr>
        <w:pStyle w:val="NoSpacing1"/>
        <w:spacing w:lineRule="auto" w:line="276"/>
        <w:ind w:firstLine="709" w:left="0" w:right="0"/>
        <w:jc w:val="both"/>
        <w:rPr/>
      </w:pPr>
      <w:r>
        <w:rPr>
          <w:rFonts w:ascii="Times New Roman" w:hAnsi="Times New Roman"/>
          <w:sz w:val="28"/>
        </w:rPr>
        <w:t xml:space="preserve">1.3 Организатором Конкурса выступает Министерство экологии и природных ресурсов Республики Татарстан (далее – Организатор). Организатор обеспечивает размещение объявления о Конкурсе, о промежуточных и итоговых результатах Конкурса на официальных ресурсах Министерства. </w:t>
      </w:r>
    </w:p>
    <w:p>
      <w:pPr>
        <w:pStyle w:val="NoSpacing1"/>
        <w:numPr>
          <w:ilvl w:val="0"/>
          <w:numId w:val="1"/>
        </w:numPr>
        <w:spacing w:lineRule="auto" w:line="276"/>
        <w:ind w:hanging="0" w:left="0" w:right="0"/>
        <w:jc w:val="center"/>
        <w:rPr/>
      </w:pPr>
      <w:r>
        <w:rPr>
          <w:rFonts w:ascii="Times New Roman" w:hAnsi="Times New Roman"/>
          <w:sz w:val="28"/>
        </w:rPr>
        <w:t>Сроки проведения Конкурса</w:t>
      </w:r>
    </w:p>
    <w:p>
      <w:pPr>
        <w:pStyle w:val="NoSpacing1"/>
        <w:numPr>
          <w:ilvl w:val="1"/>
          <w:numId w:val="1"/>
        </w:numPr>
        <w:spacing w:lineRule="auto" w:line="276"/>
        <w:ind w:firstLine="709" w:left="0" w:right="0"/>
        <w:jc w:val="both"/>
        <w:rPr/>
      </w:pPr>
      <w:r>
        <w:rPr>
          <w:rFonts w:ascii="Times New Roman" w:hAnsi="Times New Roman"/>
          <w:sz w:val="28"/>
        </w:rPr>
        <w:t xml:space="preserve">Конкурс проводится в период проведения санитарно-экологического двухмесячника в формате экологического марафона: </w:t>
      </w:r>
    </w:p>
    <w:p>
      <w:pPr>
        <w:pStyle w:val="ListParagraph1"/>
        <w:numPr>
          <w:ilvl w:val="0"/>
          <w:numId w:val="2"/>
        </w:numPr>
        <w:spacing w:before="0" w:after="0"/>
        <w:ind w:firstLine="709" w:left="0" w:right="0"/>
        <w:contextualSpacing/>
        <w:jc w:val="both"/>
        <w:rPr/>
      </w:pPr>
      <w:r>
        <w:rPr>
          <w:rFonts w:ascii="Times New Roman" w:hAnsi="Times New Roman"/>
          <w:sz w:val="28"/>
        </w:rPr>
        <w:t xml:space="preserve"> </w:t>
      </w:r>
      <w:r>
        <w:rPr>
          <w:rFonts w:ascii="Times New Roman" w:hAnsi="Times New Roman"/>
          <w:b/>
          <w:color w:themeColor="text1" w:val="000000"/>
          <w:sz w:val="28"/>
        </w:rPr>
        <w:t>1 неделя</w:t>
      </w:r>
      <w:r>
        <w:rPr>
          <w:rFonts w:ascii="Times New Roman" w:hAnsi="Times New Roman"/>
          <w:color w:themeColor="text1" w:val="000000"/>
          <w:sz w:val="28"/>
        </w:rPr>
        <w:t xml:space="preserve"> – «Помоги пернатым» (создание скворечников/кормушек, а также их развешивание, 1 апреля отмечается Международный день птиц</w:t>
      </w:r>
      <w:r>
        <w:rPr>
          <w:rFonts w:ascii="Times New Roman" w:hAnsi="Times New Roman"/>
          <w:b w:val="false"/>
          <w:i w:val="false"/>
          <w:caps w:val="false"/>
          <w:smallCaps w:val="false"/>
          <w:color w:themeColor="text1" w:val="000000"/>
          <w:spacing w:val="0"/>
          <w:sz w:val="28"/>
        </w:rPr>
        <w:t>)</w:t>
      </w:r>
      <w:r>
        <w:rPr>
          <w:rFonts w:ascii="Times New Roman" w:hAnsi="Times New Roman"/>
          <w:color w:themeColor="text1" w:val="000000"/>
          <w:sz w:val="28"/>
        </w:rPr>
        <w:t>;</w:t>
      </w:r>
    </w:p>
    <w:p>
      <w:pPr>
        <w:pStyle w:val="ListParagraph1"/>
        <w:numPr>
          <w:ilvl w:val="0"/>
          <w:numId w:val="2"/>
        </w:numPr>
        <w:spacing w:before="0" w:after="0"/>
        <w:ind w:firstLine="709" w:left="0" w:right="0"/>
        <w:contextualSpacing/>
        <w:jc w:val="both"/>
        <w:rPr/>
      </w:pPr>
      <w:r>
        <w:rPr>
          <w:rFonts w:ascii="Times New Roman" w:hAnsi="Times New Roman"/>
          <w:b/>
          <w:color w:themeColor="text1" w:val="000000"/>
          <w:sz w:val="28"/>
        </w:rPr>
        <w:t>2 неделя</w:t>
      </w:r>
      <w:r>
        <w:rPr>
          <w:rFonts w:ascii="Times New Roman" w:hAnsi="Times New Roman"/>
          <w:color w:themeColor="text1" w:val="000000"/>
          <w:sz w:val="28"/>
        </w:rPr>
        <w:t xml:space="preserve"> – «Мы за раздельный сбор» (проведение мастер-классов по изготовлению свечей из вторсырья, сбор макулатуры, сдача старой одежды в пункты сбора и т.д.);</w:t>
      </w:r>
    </w:p>
    <w:p>
      <w:pPr>
        <w:pStyle w:val="ListParagraph1"/>
        <w:numPr>
          <w:ilvl w:val="0"/>
          <w:numId w:val="2"/>
        </w:numPr>
        <w:spacing w:before="0" w:after="0"/>
        <w:ind w:firstLine="709" w:left="0" w:right="0"/>
        <w:contextualSpacing/>
        <w:jc w:val="both"/>
        <w:rPr/>
      </w:pPr>
      <w:r>
        <w:rPr>
          <w:rFonts w:ascii="Times New Roman" w:hAnsi="Times New Roman"/>
          <w:b/>
          <w:color w:themeColor="text1" w:val="000000"/>
          <w:sz w:val="28"/>
        </w:rPr>
        <w:t>3 неделя</w:t>
      </w:r>
      <w:r>
        <w:rPr/>
        <w:t xml:space="preserve"> </w:t>
      </w:r>
      <w:r>
        <w:rPr>
          <w:rFonts w:ascii="Times New Roman" w:hAnsi="Times New Roman"/>
          <w:color w:themeColor="text1" w:val="000000"/>
          <w:sz w:val="28"/>
        </w:rPr>
        <w:t>–</w:t>
      </w:r>
      <w:r>
        <w:rPr/>
        <w:t xml:space="preserve"> </w:t>
      </w:r>
      <w:r>
        <w:rPr>
          <w:rFonts w:ascii="Times New Roman" w:hAnsi="Times New Roman"/>
          <w:color w:themeColor="text1" w:val="000000"/>
          <w:sz w:val="28"/>
        </w:rPr>
        <w:t>«Подари Земле сад» (посадка зеленых насаждений, 19 апреля проводится международная акция «Сад памяти»);</w:t>
      </w:r>
    </w:p>
    <w:p>
      <w:pPr>
        <w:pStyle w:val="ListParagraph1"/>
        <w:numPr>
          <w:ilvl w:val="0"/>
          <w:numId w:val="2"/>
        </w:numPr>
        <w:spacing w:before="0" w:after="0"/>
        <w:ind w:firstLine="709" w:left="0" w:right="0"/>
        <w:contextualSpacing/>
        <w:jc w:val="both"/>
        <w:rPr/>
      </w:pPr>
      <w:r>
        <w:rPr>
          <w:rFonts w:ascii="Times New Roman" w:hAnsi="Times New Roman"/>
          <w:b/>
          <w:color w:themeColor="text1" w:val="000000"/>
          <w:sz w:val="28"/>
        </w:rPr>
        <w:t>4 неделя</w:t>
      </w:r>
      <w:r>
        <w:rPr>
          <w:rFonts w:ascii="Times New Roman" w:hAnsi="Times New Roman"/>
          <w:color w:themeColor="text1" w:val="000000"/>
          <w:sz w:val="28"/>
        </w:rPr>
        <w:t xml:space="preserve"> – «Твои действия» (проведение мероприятий по уборке территорий);</w:t>
      </w:r>
    </w:p>
    <w:p>
      <w:pPr>
        <w:pStyle w:val="ListParagraph1"/>
        <w:numPr>
          <w:ilvl w:val="0"/>
          <w:numId w:val="2"/>
        </w:numPr>
        <w:spacing w:before="0" w:after="0"/>
        <w:ind w:firstLine="709" w:left="0" w:right="0"/>
        <w:contextualSpacing/>
        <w:jc w:val="both"/>
        <w:rPr/>
      </w:pPr>
      <w:r>
        <w:rPr>
          <w:rFonts w:ascii="Times New Roman" w:hAnsi="Times New Roman"/>
          <w:b/>
          <w:color w:themeColor="text1" w:val="000000"/>
          <w:sz w:val="28"/>
        </w:rPr>
        <w:t>5 неделя</w:t>
      </w:r>
      <w:r>
        <w:rPr>
          <w:rFonts w:ascii="Times New Roman" w:hAnsi="Times New Roman"/>
          <w:color w:themeColor="text1" w:val="000000"/>
          <w:sz w:val="28"/>
        </w:rPr>
        <w:t xml:space="preserve"> – «Мир, труд, май» (мероприятия по благоустройству придомовых территорий и т.д.);</w:t>
      </w:r>
    </w:p>
    <w:p>
      <w:pPr>
        <w:pStyle w:val="ListParagraph1"/>
        <w:numPr>
          <w:ilvl w:val="0"/>
          <w:numId w:val="2"/>
        </w:numPr>
        <w:spacing w:before="0" w:after="0"/>
        <w:ind w:firstLine="709" w:left="0" w:right="0"/>
        <w:contextualSpacing/>
        <w:jc w:val="both"/>
        <w:rPr/>
      </w:pPr>
      <w:r>
        <w:rPr>
          <w:rFonts w:ascii="Times New Roman" w:hAnsi="Times New Roman"/>
          <w:b/>
          <w:color w:themeColor="text1" w:val="000000"/>
          <w:sz w:val="28"/>
        </w:rPr>
        <w:t>6 неделя</w:t>
      </w:r>
      <w:r>
        <w:rPr>
          <w:rFonts w:ascii="Times New Roman" w:hAnsi="Times New Roman"/>
          <w:color w:themeColor="text1" w:val="000000"/>
          <w:sz w:val="28"/>
        </w:rPr>
        <w:t xml:space="preserve"> – «Преображение» (благоустройство родников, прилегающей территории и т. д., );</w:t>
      </w:r>
    </w:p>
    <w:p>
      <w:pPr>
        <w:pStyle w:val="ListParagraph1"/>
        <w:numPr>
          <w:ilvl w:val="0"/>
          <w:numId w:val="2"/>
        </w:numPr>
        <w:spacing w:before="0" w:after="0"/>
        <w:ind w:firstLine="709" w:left="0" w:right="0"/>
        <w:contextualSpacing/>
        <w:jc w:val="both"/>
        <w:rPr/>
      </w:pPr>
      <w:r>
        <w:rPr>
          <w:rFonts w:ascii="Times New Roman" w:hAnsi="Times New Roman"/>
          <w:b/>
          <w:color w:themeColor="text1" w:val="000000"/>
          <w:sz w:val="28"/>
        </w:rPr>
        <w:t>7 неделя</w:t>
      </w:r>
      <w:r>
        <w:rPr>
          <w:rFonts w:ascii="Times New Roman" w:hAnsi="Times New Roman"/>
          <w:color w:themeColor="text1" w:val="000000"/>
          <w:sz w:val="28"/>
        </w:rPr>
        <w:t xml:space="preserve"> – «ЗооЗабота» (помощь приютам для животных и т.д., 16 мая отмечается Всемирный день исчезающих видов);</w:t>
      </w:r>
    </w:p>
    <w:p>
      <w:pPr>
        <w:pStyle w:val="ListParagraph1"/>
        <w:numPr>
          <w:ilvl w:val="0"/>
          <w:numId w:val="2"/>
        </w:numPr>
        <w:spacing w:before="0" w:after="0"/>
        <w:ind w:firstLine="709" w:left="0" w:right="0"/>
        <w:contextualSpacing/>
        <w:jc w:val="both"/>
        <w:rPr/>
      </w:pPr>
      <w:r>
        <w:rPr>
          <w:rFonts w:ascii="Times New Roman" w:hAnsi="Times New Roman"/>
          <w:b/>
          <w:color w:themeColor="text1" w:val="000000"/>
          <w:sz w:val="28"/>
        </w:rPr>
        <w:t>8 неделя</w:t>
      </w:r>
      <w:r>
        <w:rPr>
          <w:rFonts w:ascii="Times New Roman" w:hAnsi="Times New Roman"/>
          <w:color w:themeColor="text1" w:val="000000"/>
          <w:sz w:val="28"/>
        </w:rPr>
        <w:t xml:space="preserve"> – «Чистая Вода» (очистка прибрежных территорий, 20 мая отмечается День Волги).</w:t>
      </w:r>
    </w:p>
    <w:p>
      <w:pPr>
        <w:pStyle w:val="NoSpacing1"/>
        <w:numPr>
          <w:ilvl w:val="1"/>
          <w:numId w:val="1"/>
        </w:numPr>
        <w:spacing w:lineRule="auto" w:line="276"/>
        <w:ind w:firstLine="709" w:left="0" w:right="0"/>
        <w:jc w:val="both"/>
        <w:rPr/>
      </w:pPr>
      <w:r>
        <w:rPr>
          <w:rFonts w:ascii="Times New Roman" w:hAnsi="Times New Roman"/>
          <w:sz w:val="28"/>
        </w:rPr>
        <w:t>Объявление о старте Конкурс</w:t>
      </w:r>
      <w:bookmarkStart w:id="0" w:name="_GoBack"/>
      <w:bookmarkEnd w:id="0"/>
      <w:r>
        <w:rPr>
          <w:rFonts w:ascii="Times New Roman" w:hAnsi="Times New Roman"/>
          <w:sz w:val="28"/>
        </w:rPr>
        <w:t xml:space="preserve">а размещается на официальном сайте Организатора, а также на страницах Организатора в социальных сетях. </w:t>
      </w:r>
    </w:p>
    <w:p>
      <w:pPr>
        <w:pStyle w:val="NoSpacing1"/>
        <w:numPr>
          <w:ilvl w:val="1"/>
          <w:numId w:val="1"/>
        </w:numPr>
        <w:spacing w:lineRule="auto" w:line="276"/>
        <w:ind w:firstLine="709" w:left="0" w:right="0"/>
        <w:jc w:val="both"/>
        <w:rPr/>
      </w:pPr>
      <w:r>
        <w:rPr>
          <w:rFonts w:ascii="Times New Roman" w:hAnsi="Times New Roman"/>
          <w:sz w:val="28"/>
        </w:rPr>
        <w:t>Победители награждаются дипломами и ценными призами.</w:t>
      </w:r>
    </w:p>
    <w:p>
      <w:pPr>
        <w:pStyle w:val="NoSpacing1"/>
        <w:numPr>
          <w:ilvl w:val="1"/>
          <w:numId w:val="1"/>
        </w:numPr>
        <w:spacing w:lineRule="auto" w:line="276"/>
        <w:ind w:firstLine="709" w:left="0" w:right="0"/>
        <w:jc w:val="both"/>
        <w:rPr>
          <w:rFonts w:ascii="Times New Roman" w:hAnsi="Times New Roman"/>
          <w:sz w:val="28"/>
        </w:rPr>
      </w:pPr>
      <w:r>
        <w:rPr>
          <w:rFonts w:ascii="Times New Roman" w:hAnsi="Times New Roman"/>
          <w:sz w:val="28"/>
        </w:rPr>
        <w:t xml:space="preserve">Все мероприятия проводятся в строгом соблюдении санитарно-эпидемиологических требований. </w:t>
      </w:r>
    </w:p>
    <w:p>
      <w:pPr>
        <w:pStyle w:val="NoSpacing1"/>
        <w:numPr>
          <w:ilvl w:val="0"/>
          <w:numId w:val="1"/>
        </w:numPr>
        <w:spacing w:lineRule="auto" w:line="276"/>
        <w:ind w:hanging="0" w:left="0" w:right="0"/>
        <w:jc w:val="center"/>
        <w:rPr/>
      </w:pPr>
      <w:r>
        <w:rPr>
          <w:rFonts w:ascii="Times New Roman" w:hAnsi="Times New Roman"/>
          <w:sz w:val="28"/>
        </w:rPr>
        <w:t>Номинации Конкурса</w:t>
      </w:r>
    </w:p>
    <w:p>
      <w:pPr>
        <w:pStyle w:val="NoSpacing1"/>
        <w:spacing w:lineRule="auto" w:line="276"/>
        <w:ind w:firstLine="709" w:left="0" w:right="0"/>
        <w:jc w:val="both"/>
        <w:rPr/>
      </w:pPr>
      <w:r>
        <w:rPr>
          <w:rFonts w:ascii="Times New Roman" w:hAnsi="Times New Roman"/>
          <w:sz w:val="28"/>
        </w:rPr>
        <w:t>3.1 Конкурс проводится по следующим номинациям и возрастным группам:</w:t>
      </w:r>
    </w:p>
    <w:p>
      <w:pPr>
        <w:pStyle w:val="NoSpacing1"/>
        <w:spacing w:lineRule="auto" w:line="276"/>
        <w:ind w:firstLine="709" w:left="0" w:right="0"/>
        <w:jc w:val="both"/>
        <w:rPr/>
      </w:pPr>
      <w:r>
        <w:rPr>
          <w:rFonts w:ascii="Times New Roman" w:hAnsi="Times New Roman"/>
          <w:sz w:val="28"/>
        </w:rPr>
        <w:t xml:space="preserve">- </w:t>
      </w:r>
      <w:r>
        <w:rPr>
          <w:rFonts w:ascii="Times New Roman" w:hAnsi="Times New Roman"/>
          <w:b/>
          <w:sz w:val="28"/>
        </w:rPr>
        <w:t xml:space="preserve">«Экопомощник» </w:t>
      </w:r>
      <w:r>
        <w:rPr>
          <w:rFonts w:ascii="Times New Roman" w:hAnsi="Times New Roman"/>
          <w:sz w:val="28"/>
        </w:rPr>
        <w:t>(личная номинация)</w:t>
      </w:r>
      <w:r>
        <w:rPr>
          <w:rFonts w:ascii="Times New Roman" w:hAnsi="Times New Roman"/>
          <w:b/>
          <w:sz w:val="28"/>
        </w:rPr>
        <w:t>:</w:t>
      </w:r>
    </w:p>
    <w:p>
      <w:pPr>
        <w:pStyle w:val="NoSpacing1"/>
        <w:numPr>
          <w:ilvl w:val="0"/>
          <w:numId w:val="3"/>
        </w:numPr>
        <w:spacing w:lineRule="auto" w:line="276"/>
        <w:ind w:firstLine="709" w:left="0" w:right="0"/>
        <w:jc w:val="both"/>
        <w:rPr/>
      </w:pPr>
      <w:r>
        <w:rPr>
          <w:rFonts w:ascii="Times New Roman" w:hAnsi="Times New Roman"/>
          <w:sz w:val="28"/>
        </w:rPr>
        <w:t>Младшая группа (до 18 лет);</w:t>
      </w:r>
    </w:p>
    <w:p>
      <w:pPr>
        <w:pStyle w:val="NoSpacing1"/>
        <w:numPr>
          <w:ilvl w:val="0"/>
          <w:numId w:val="3"/>
        </w:numPr>
        <w:spacing w:lineRule="auto" w:line="276"/>
        <w:ind w:firstLine="709" w:left="0" w:right="0"/>
        <w:jc w:val="both"/>
        <w:rPr/>
      </w:pPr>
      <w:r>
        <w:rPr>
          <w:rFonts w:ascii="Times New Roman" w:hAnsi="Times New Roman"/>
          <w:sz w:val="28"/>
        </w:rPr>
        <w:t>Старшая группа (18 лет и старше).</w:t>
      </w:r>
    </w:p>
    <w:p>
      <w:pPr>
        <w:pStyle w:val="NoSpacing1"/>
        <w:spacing w:lineRule="auto" w:line="276"/>
        <w:ind w:firstLine="709" w:left="0" w:right="0"/>
        <w:jc w:val="both"/>
        <w:rPr/>
      </w:pPr>
      <w:r>
        <w:rPr>
          <w:rFonts w:ascii="Times New Roman" w:hAnsi="Times New Roman"/>
          <w:sz w:val="28"/>
        </w:rPr>
        <w:t xml:space="preserve">- </w:t>
      </w:r>
      <w:r>
        <w:rPr>
          <w:rFonts w:ascii="Times New Roman" w:hAnsi="Times New Roman"/>
          <w:b/>
          <w:sz w:val="28"/>
        </w:rPr>
        <w:t xml:space="preserve">«Экообъединение» </w:t>
      </w:r>
      <w:r>
        <w:rPr>
          <w:rFonts w:ascii="Times New Roman" w:hAnsi="Times New Roman"/>
          <w:sz w:val="28"/>
        </w:rPr>
        <w:t>(некоммерческие организации, движения, школьные отряды и т.д.);</w:t>
      </w:r>
    </w:p>
    <w:p>
      <w:pPr>
        <w:pStyle w:val="NoSpacing1"/>
        <w:spacing w:lineRule="auto" w:line="276"/>
        <w:ind w:firstLine="709" w:left="0" w:right="0"/>
        <w:jc w:val="both"/>
        <w:rPr/>
      </w:pPr>
      <w:r>
        <w:rPr>
          <w:rFonts w:ascii="Times New Roman" w:hAnsi="Times New Roman"/>
          <w:b/>
          <w:sz w:val="28"/>
        </w:rPr>
        <w:t>- «</w:t>
      </w:r>
      <w:r>
        <w:rPr>
          <w:rFonts w:ascii="Times New Roman" w:hAnsi="Times New Roman"/>
          <w:b/>
          <w:color w:themeColor="text1" w:val="000000"/>
          <w:sz w:val="28"/>
        </w:rPr>
        <w:t>Экосемья</w:t>
      </w:r>
      <w:r>
        <w:rPr>
          <w:rFonts w:ascii="Times New Roman" w:hAnsi="Times New Roman"/>
          <w:b/>
          <w:sz w:val="28"/>
        </w:rPr>
        <w:t xml:space="preserve">» </w:t>
      </w:r>
    </w:p>
    <w:p>
      <w:pPr>
        <w:pStyle w:val="NoSpacing1"/>
        <w:spacing w:lineRule="auto" w:line="276"/>
        <w:ind w:firstLine="709" w:left="0" w:right="0"/>
        <w:jc w:val="both"/>
        <w:rPr/>
      </w:pPr>
      <w:r>
        <w:rPr>
          <w:rFonts w:ascii="Times New Roman" w:hAnsi="Times New Roman"/>
          <w:b/>
          <w:sz w:val="28"/>
        </w:rPr>
        <w:t>- «</w:t>
      </w:r>
      <w:r>
        <w:rPr>
          <w:rFonts w:ascii="Times New Roman" w:hAnsi="Times New Roman"/>
          <w:b/>
          <w:color w:themeColor="text1" w:val="000000"/>
          <w:sz w:val="28"/>
        </w:rPr>
        <w:t xml:space="preserve">Экокоманда» </w:t>
      </w:r>
      <w:r>
        <w:rPr>
          <w:rFonts w:ascii="Times New Roman" w:hAnsi="Times New Roman"/>
          <w:color w:themeColor="text1" w:val="000000"/>
          <w:sz w:val="28"/>
        </w:rPr>
        <w:t>(образовательные организации)</w:t>
      </w:r>
      <w:r>
        <w:rPr>
          <w:rFonts w:ascii="Times New Roman" w:hAnsi="Times New Roman"/>
          <w:b/>
          <w:color w:themeColor="text1" w:val="000000"/>
          <w:sz w:val="28"/>
        </w:rPr>
        <w:t>:</w:t>
      </w:r>
    </w:p>
    <w:p>
      <w:pPr>
        <w:pStyle w:val="NoSpacing1"/>
        <w:numPr>
          <w:ilvl w:val="0"/>
          <w:numId w:val="4"/>
        </w:numPr>
        <w:spacing w:lineRule="auto" w:line="276"/>
        <w:ind w:firstLine="709" w:left="0" w:right="0"/>
        <w:jc w:val="both"/>
        <w:rPr/>
      </w:pPr>
      <w:r>
        <w:rPr>
          <w:rFonts w:ascii="Times New Roman" w:hAnsi="Times New Roman"/>
          <w:color w:themeColor="text1" w:val="000000"/>
          <w:sz w:val="28"/>
        </w:rPr>
        <w:t>Младшая группа (детские сады);</w:t>
      </w:r>
    </w:p>
    <w:p>
      <w:pPr>
        <w:pStyle w:val="NoSpacing1"/>
        <w:numPr>
          <w:ilvl w:val="0"/>
          <w:numId w:val="4"/>
        </w:numPr>
        <w:spacing w:lineRule="auto" w:line="276"/>
        <w:ind w:firstLine="709" w:left="0" w:right="0"/>
        <w:jc w:val="both"/>
        <w:rPr/>
      </w:pPr>
      <w:r>
        <w:rPr>
          <w:rFonts w:ascii="Times New Roman" w:hAnsi="Times New Roman"/>
          <w:color w:themeColor="text1" w:val="000000"/>
          <w:sz w:val="28"/>
        </w:rPr>
        <w:t>Старшая группа (школы).</w:t>
      </w:r>
    </w:p>
    <w:p>
      <w:pPr>
        <w:pStyle w:val="NoSpacing1"/>
        <w:spacing w:lineRule="auto" w:line="276"/>
        <w:ind w:firstLine="709" w:left="0" w:right="0"/>
        <w:jc w:val="both"/>
        <w:rPr/>
      </w:pPr>
      <w:r>
        <w:rPr>
          <w:rFonts w:ascii="Times New Roman" w:hAnsi="Times New Roman"/>
          <w:b/>
          <w:color w:themeColor="text1" w:val="000000"/>
          <w:sz w:val="28"/>
        </w:rPr>
        <w:t xml:space="preserve">- «Экопартнеры» </w:t>
      </w:r>
      <w:r>
        <w:rPr>
          <w:rFonts w:ascii="Times New Roman" w:hAnsi="Times New Roman"/>
          <w:color w:themeColor="text1" w:val="000000"/>
          <w:sz w:val="28"/>
        </w:rPr>
        <w:t>(средства массовой информации)</w:t>
      </w:r>
      <w:r>
        <w:rPr>
          <w:rFonts w:ascii="Times New Roman" w:hAnsi="Times New Roman"/>
          <w:b/>
          <w:color w:themeColor="text1" w:val="000000"/>
          <w:sz w:val="28"/>
        </w:rPr>
        <w:t>:</w:t>
      </w:r>
    </w:p>
    <w:p>
      <w:pPr>
        <w:pStyle w:val="NoSpacing1"/>
        <w:numPr>
          <w:ilvl w:val="0"/>
          <w:numId w:val="5"/>
        </w:numPr>
        <w:spacing w:lineRule="auto" w:line="276"/>
        <w:ind w:firstLine="709" w:left="0" w:right="0"/>
        <w:jc w:val="both"/>
        <w:rPr/>
      </w:pPr>
      <w:r>
        <w:rPr>
          <w:rFonts w:ascii="Times New Roman" w:hAnsi="Times New Roman"/>
          <w:sz w:val="28"/>
        </w:rPr>
        <w:t>Интернет издания;</w:t>
      </w:r>
    </w:p>
    <w:p>
      <w:pPr>
        <w:pStyle w:val="NoSpacing1"/>
        <w:numPr>
          <w:ilvl w:val="0"/>
          <w:numId w:val="5"/>
        </w:numPr>
        <w:spacing w:lineRule="auto" w:line="276"/>
        <w:ind w:firstLine="709" w:left="0" w:right="0"/>
        <w:jc w:val="both"/>
        <w:rPr/>
      </w:pPr>
      <w:r>
        <w:rPr>
          <w:rFonts w:ascii="Times New Roman" w:hAnsi="Times New Roman"/>
          <w:sz w:val="28"/>
        </w:rPr>
        <w:t>Телевизионные СМИ.</w:t>
      </w:r>
    </w:p>
    <w:p>
      <w:pPr>
        <w:pStyle w:val="NoSpacing1"/>
        <w:spacing w:lineRule="auto" w:line="276"/>
        <w:ind w:firstLine="709" w:left="0" w:right="0"/>
        <w:jc w:val="both"/>
        <w:rPr/>
      </w:pPr>
      <w:r>
        <w:rPr>
          <w:rFonts w:ascii="Times New Roman" w:hAnsi="Times New Roman"/>
          <w:b/>
          <w:sz w:val="28"/>
        </w:rPr>
        <w:t xml:space="preserve">- «Лучшее муниципальное образование» </w:t>
      </w:r>
      <w:r>
        <w:rPr>
          <w:rFonts w:ascii="Times New Roman" w:hAnsi="Times New Roman"/>
          <w:sz w:val="28"/>
        </w:rPr>
        <w:t>(рейтинг формируется по итогам надзорной деятельности в рамках санитарно-экологического двухмесячника).</w:t>
      </w:r>
    </w:p>
    <w:p>
      <w:pPr>
        <w:pStyle w:val="NoSpacing1"/>
        <w:spacing w:lineRule="auto" w:line="276"/>
        <w:ind w:firstLine="709" w:left="0" w:right="0"/>
        <w:jc w:val="both"/>
        <w:rPr>
          <w:rFonts w:ascii="Times New Roman" w:hAnsi="Times New Roman"/>
          <w:sz w:val="28"/>
        </w:rPr>
      </w:pPr>
      <w:r>
        <w:rPr>
          <w:rFonts w:ascii="Times New Roman" w:hAnsi="Times New Roman"/>
          <w:sz w:val="28"/>
        </w:rPr>
        <w:t>3.2 На протяжении всего Конкурса участники выполняют задания марафона, информацию о выполненном задании публикуют на своей странице в социальной сети «Вконтакте». В конце каждой недели направляют отчеты с ссылками на свои публикации в соответствии с Приложением № 1</w:t>
      </w:r>
      <w:r>
        <w:rPr/>
        <w:t xml:space="preserve"> </w:t>
      </w:r>
      <w:r>
        <w:rPr>
          <w:rFonts w:ascii="Times New Roman" w:hAnsi="Times New Roman"/>
          <w:sz w:val="28"/>
        </w:rPr>
        <w:t xml:space="preserve">на электронный адрес Организатора </w:t>
      </w:r>
      <w:hyperlink r:id="rId2">
        <w:r>
          <w:rPr>
            <w:rStyle w:val="Hyperlink"/>
            <w:rFonts w:ascii="Times New Roman" w:hAnsi="Times New Roman"/>
            <w:b/>
            <w:sz w:val="28"/>
          </w:rPr>
          <w:t>Eco.pros@tatar.ru</w:t>
        </w:r>
      </w:hyperlink>
      <w:r>
        <w:rPr>
          <w:rFonts w:ascii="Times New Roman" w:hAnsi="Times New Roman"/>
          <w:b/>
          <w:sz w:val="28"/>
        </w:rPr>
        <w:t>.</w:t>
      </w:r>
      <w:r>
        <w:rPr>
          <w:rFonts w:ascii="Times New Roman" w:hAnsi="Times New Roman"/>
          <w:sz w:val="28"/>
        </w:rPr>
        <w:t xml:space="preserve"> На период проведения Конкурса страница участника должна быть открыта. Участники в номинации «Экопомощник» также заполняют согласие на обработку персональных данных в соответствии с Приложением № 2 и направляют на электронный адрес Организатора. </w:t>
      </w:r>
    </w:p>
    <w:p>
      <w:pPr>
        <w:pStyle w:val="NoSpacing1"/>
        <w:spacing w:lineRule="auto" w:line="276"/>
        <w:ind w:firstLine="709" w:left="0" w:right="0"/>
        <w:jc w:val="both"/>
        <w:rPr>
          <w:rFonts w:ascii="Times New Roman" w:hAnsi="Times New Roman"/>
          <w:sz w:val="28"/>
        </w:rPr>
      </w:pPr>
      <w:r>
        <w:rPr>
          <w:rFonts w:ascii="Times New Roman" w:hAnsi="Times New Roman"/>
          <w:sz w:val="28"/>
        </w:rPr>
        <w:t xml:space="preserve">Пост в социальной сети «Вконтакте» должен содержать исчерпывающую информацию о выполненном задании – количество участников, описание мероприятия, результат проведенного мероприятия. Неинформативные посты, посты с фотографиями без описания к учету не принимаются. </w:t>
      </w:r>
    </w:p>
    <w:p>
      <w:pPr>
        <w:pStyle w:val="NoSpacing1"/>
        <w:spacing w:lineRule="auto" w:line="276"/>
        <w:ind w:firstLine="709" w:left="0" w:right="0"/>
        <w:jc w:val="both"/>
        <w:rPr/>
      </w:pPr>
      <w:r>
        <w:rPr>
          <w:rFonts w:ascii="Times New Roman" w:hAnsi="Times New Roman"/>
          <w:sz w:val="28"/>
        </w:rPr>
        <w:t>3.3 Организатор Конкурса оставляет за собой право присуждения дополнительной номинации.</w:t>
      </w:r>
    </w:p>
    <w:p>
      <w:pPr>
        <w:pStyle w:val="NoSpacing1"/>
        <w:numPr>
          <w:ilvl w:val="0"/>
          <w:numId w:val="1"/>
        </w:numPr>
        <w:spacing w:lineRule="auto" w:line="276"/>
        <w:ind w:hanging="0" w:left="0" w:right="0"/>
        <w:jc w:val="center"/>
        <w:rPr/>
      </w:pPr>
      <w:r>
        <w:rPr>
          <w:rFonts w:ascii="Times New Roman" w:hAnsi="Times New Roman"/>
          <w:sz w:val="28"/>
        </w:rPr>
        <w:t>Подведение итогов</w:t>
      </w:r>
    </w:p>
    <w:p>
      <w:pPr>
        <w:pStyle w:val="NoSpacing1"/>
        <w:spacing w:lineRule="auto" w:line="276"/>
        <w:ind w:firstLine="709" w:left="0" w:right="0"/>
        <w:jc w:val="both"/>
        <w:rPr/>
      </w:pPr>
      <w:r>
        <w:rPr>
          <w:rFonts w:ascii="Times New Roman" w:hAnsi="Times New Roman"/>
          <w:sz w:val="28"/>
        </w:rPr>
        <w:t xml:space="preserve">4.1 За каждое проведенное мероприятие участнику присваивается балл. Мероприятия, соответствующие тематике недели, оцениваются 2 баллами, вне тематики недели – 1 баллом. </w:t>
      </w:r>
      <w:r>
        <w:rPr>
          <w:rFonts w:ascii="Times New Roman" w:hAnsi="Times New Roman"/>
          <w:i/>
          <w:sz w:val="28"/>
        </w:rPr>
        <w:t>(Например, мероприятию по посадке деревьев на неделе «Подари Земле сад» присваивается 2 балла, а на неделе «Чистая Вода» – 1 балл).</w:t>
      </w:r>
    </w:p>
    <w:p>
      <w:pPr>
        <w:pStyle w:val="NoSpacing1"/>
        <w:spacing w:lineRule="auto" w:line="276"/>
        <w:ind w:firstLine="709" w:left="0" w:right="0"/>
        <w:jc w:val="both"/>
        <w:rPr>
          <w:rFonts w:ascii="Times New Roman" w:hAnsi="Times New Roman"/>
          <w:sz w:val="28"/>
        </w:rPr>
      </w:pPr>
      <w:r>
        <w:rPr>
          <w:rFonts w:ascii="Times New Roman" w:hAnsi="Times New Roman"/>
          <w:sz w:val="28"/>
        </w:rPr>
        <w:t>Дополнительный балл будет присваиваться каждому выполненному заданию, приуроченному к Году защитника Отечества в Российской Федерации и 80-летию Победы в Великой Отечественной Войне.</w:t>
      </w:r>
    </w:p>
    <w:p>
      <w:pPr>
        <w:pStyle w:val="NoSpacing1"/>
        <w:spacing w:lineRule="auto" w:line="276"/>
        <w:ind w:firstLine="709" w:left="0" w:right="0"/>
        <w:jc w:val="both"/>
        <w:rPr>
          <w:rFonts w:ascii="Times New Roman" w:hAnsi="Times New Roman"/>
          <w:sz w:val="28"/>
        </w:rPr>
      </w:pPr>
      <w:r>
        <w:rPr>
          <w:rFonts w:ascii="Times New Roman" w:hAnsi="Times New Roman"/>
          <w:sz w:val="28"/>
        </w:rPr>
        <w:t xml:space="preserve">В номинации «Экокоманда» в случае проведения мероприятий в семейном формате будет присваиваться дополнительный балл каждому выполненному заданию. </w:t>
      </w:r>
    </w:p>
    <w:p>
      <w:pPr>
        <w:pStyle w:val="NoSpacing1"/>
        <w:spacing w:lineRule="auto" w:line="276"/>
        <w:ind w:firstLine="709" w:left="0" w:right="0"/>
        <w:jc w:val="both"/>
        <w:rPr/>
      </w:pPr>
      <w:r>
        <w:rPr>
          <w:rFonts w:ascii="Times New Roman" w:hAnsi="Times New Roman"/>
          <w:sz w:val="28"/>
        </w:rPr>
        <w:t xml:space="preserve">При подведении итогов баллы за каждую проделанную участниками работу суммируются. В результате формируется итоговый рейтинг победителей по каждой номинации и возрастной группе. Количество проведенных мероприятий неограниченно. </w:t>
      </w:r>
    </w:p>
    <w:p>
      <w:pPr>
        <w:pStyle w:val="Normal"/>
        <w:ind w:firstLine="709" w:left="0" w:right="0"/>
        <w:jc w:val="both"/>
        <w:rPr/>
      </w:pPr>
      <w:r>
        <w:rPr>
          <w:rFonts w:ascii="Times New Roman" w:hAnsi="Times New Roman"/>
          <w:sz w:val="28"/>
        </w:rPr>
        <w:t xml:space="preserve">4.2 За дополнительной информацией и по возникающим вопросам обращаться по телефону: 8(843) 267-68-11, 8(843) 264-23-67. </w:t>
      </w:r>
    </w:p>
    <w:p>
      <w:pPr>
        <w:pStyle w:val="NoSpacing1"/>
        <w:numPr>
          <w:ilvl w:val="0"/>
          <w:numId w:val="1"/>
        </w:numPr>
        <w:spacing w:lineRule="auto" w:line="276"/>
        <w:ind w:hanging="0" w:left="0" w:right="0"/>
        <w:jc w:val="center"/>
        <w:rPr>
          <w:rFonts w:ascii="Times New Roman" w:hAnsi="Times New Roman"/>
          <w:sz w:val="28"/>
        </w:rPr>
      </w:pPr>
      <w:r>
        <w:rPr>
          <w:rFonts w:ascii="Times New Roman" w:hAnsi="Times New Roman"/>
          <w:sz w:val="28"/>
        </w:rPr>
        <w:t>Примечание</w:t>
      </w:r>
    </w:p>
    <w:p>
      <w:pPr>
        <w:pStyle w:val="NoSpacing1"/>
        <w:spacing w:lineRule="auto" w:line="276"/>
        <w:ind w:firstLine="709" w:left="0" w:right="0"/>
        <w:jc w:val="both"/>
        <w:rPr>
          <w:rFonts w:ascii="Times New Roman" w:hAnsi="Times New Roman"/>
          <w:sz w:val="28"/>
        </w:rPr>
      </w:pPr>
      <w:r>
        <w:rPr>
          <w:rFonts w:ascii="Times New Roman" w:hAnsi="Times New Roman"/>
          <w:sz w:val="28"/>
        </w:rPr>
        <w:t>5.1 Аккаунты в социальных сетях для информирования населения о мероприятиях Конкурса:</w:t>
      </w:r>
    </w:p>
    <w:p>
      <w:pPr>
        <w:pStyle w:val="NoSpacing1"/>
        <w:spacing w:lineRule="auto" w:line="276"/>
        <w:ind w:firstLine="709" w:left="0" w:right="0"/>
        <w:jc w:val="both"/>
        <w:rPr>
          <w:rFonts w:ascii="Times New Roman" w:hAnsi="Times New Roman"/>
          <w:color w:themeColor="hyperlink" w:val="0000FF"/>
          <w:sz w:val="28"/>
          <w:u w:val="single"/>
        </w:rPr>
      </w:pPr>
      <w:r>
        <w:rPr>
          <w:rFonts w:ascii="Times New Roman" w:hAnsi="Times New Roman"/>
          <w:sz w:val="28"/>
        </w:rPr>
        <w:t xml:space="preserve">Официальный сайт Министерства </w:t>
      </w:r>
      <w:hyperlink r:id="rId3">
        <w:r>
          <w:rPr>
            <w:rStyle w:val="Hyperlink"/>
            <w:rFonts w:ascii="Times New Roman" w:hAnsi="Times New Roman"/>
            <w:sz w:val="28"/>
          </w:rPr>
          <w:t>http://eco.tatarstan.ru/rus/</w:t>
        </w:r>
      </w:hyperlink>
    </w:p>
    <w:p>
      <w:pPr>
        <w:pStyle w:val="NoSpacing1"/>
        <w:spacing w:lineRule="auto" w:line="276"/>
        <w:ind w:firstLine="709" w:left="0" w:right="0"/>
        <w:jc w:val="both"/>
        <w:rPr/>
      </w:pPr>
      <w:r>
        <w:rPr>
          <w:rFonts w:ascii="Times New Roman" w:hAnsi="Times New Roman"/>
          <w:sz w:val="28"/>
        </w:rPr>
        <w:t xml:space="preserve">«Вконтакте» </w:t>
      </w:r>
      <w:hyperlink r:id="rId4">
        <w:r>
          <w:rPr>
            <w:rStyle w:val="Hyperlink"/>
            <w:rFonts w:ascii="Times New Roman" w:hAnsi="Times New Roman"/>
            <w:sz w:val="28"/>
          </w:rPr>
          <w:t>https://vk.com/minecort?ysclid=m6oqlajwei796227458</w:t>
        </w:r>
      </w:hyperlink>
    </w:p>
    <w:p>
      <w:pPr>
        <w:pStyle w:val="NoSpacing1"/>
        <w:spacing w:lineRule="auto" w:line="276"/>
        <w:ind w:firstLine="709" w:left="0" w:right="0"/>
        <w:jc w:val="both"/>
        <w:rPr>
          <w:rFonts w:ascii="Times New Roman" w:hAnsi="Times New Roman"/>
          <w:sz w:val="28"/>
        </w:rPr>
      </w:pPr>
      <w:r>
        <w:rPr>
          <w:rFonts w:ascii="Times New Roman" w:hAnsi="Times New Roman"/>
          <w:sz w:val="28"/>
        </w:rPr>
        <w:t xml:space="preserve">Телеграмм </w:t>
      </w:r>
      <w:hyperlink r:id="rId5">
        <w:r>
          <w:rPr>
            <w:rStyle w:val="Hyperlink"/>
            <w:rFonts w:ascii="Times New Roman" w:hAnsi="Times New Roman"/>
            <w:sz w:val="28"/>
          </w:rPr>
          <w:t>https://t.me/minecort</w:t>
        </w:r>
      </w:hyperlink>
    </w:p>
    <w:p>
      <w:pPr>
        <w:pStyle w:val="NoSpacing1"/>
        <w:spacing w:lineRule="auto" w:line="276"/>
        <w:ind w:firstLine="709" w:left="0" w:right="0"/>
        <w:jc w:val="both"/>
        <w:rPr/>
      </w:pPr>
      <w:r>
        <w:rPr>
          <w:rFonts w:ascii="Times New Roman" w:hAnsi="Times New Roman"/>
          <w:sz w:val="28"/>
        </w:rPr>
        <w:t>«Одноклассники» </w:t>
      </w:r>
      <w:r>
        <w:rPr>
          <w:rStyle w:val="Hyperlink"/>
          <w:rFonts w:ascii="Times New Roman" w:hAnsi="Times New Roman"/>
          <w:sz w:val="28"/>
        </w:rPr>
        <w:t>https://ok.ru/profile/589386832178?ysclid=m6oqnafibo934955856</w:t>
      </w:r>
    </w:p>
    <w:p>
      <w:pPr>
        <w:pStyle w:val="NoSpacing1"/>
        <w:spacing w:lineRule="auto" w:line="276"/>
        <w:ind w:firstLine="709" w:left="0" w:right="0"/>
        <w:jc w:val="both"/>
        <w:rPr/>
      </w:pPr>
      <w:r>
        <w:rPr/>
      </w:r>
    </w:p>
    <w:p>
      <w:pPr>
        <w:pStyle w:val="NoSpacing1"/>
        <w:ind w:firstLine="709" w:left="0" w:right="0"/>
        <w:jc w:val="both"/>
        <w:rPr>
          <w:rFonts w:ascii="Times New Roman" w:hAnsi="Times New Roman"/>
          <w:sz w:val="28"/>
        </w:rPr>
      </w:pPr>
      <w:r>
        <w:rPr>
          <w:rFonts w:ascii="Times New Roman" w:hAnsi="Times New Roman"/>
          <w:sz w:val="28"/>
        </w:rPr>
      </w:r>
    </w:p>
    <w:p>
      <w:pPr>
        <w:pStyle w:val="NoSpacing1"/>
        <w:spacing w:lineRule="auto" w:line="276"/>
        <w:ind w:hanging="0" w:left="5954" w:right="0"/>
        <w:rPr>
          <w:rFonts w:ascii="Times New Roman" w:hAnsi="Times New Roman"/>
          <w:sz w:val="28"/>
        </w:rPr>
      </w:pPr>
      <w:r>
        <w:rPr>
          <w:rFonts w:ascii="Times New Roman" w:hAnsi="Times New Roman"/>
          <w:sz w:val="28"/>
        </w:rPr>
      </w:r>
    </w:p>
    <w:p>
      <w:pPr>
        <w:pStyle w:val="NoSpacing1"/>
        <w:spacing w:lineRule="auto" w:line="276"/>
        <w:ind w:hanging="0" w:left="5954" w:right="0"/>
        <w:rPr>
          <w:rFonts w:ascii="Times New Roman" w:hAnsi="Times New Roman"/>
          <w:sz w:val="28"/>
        </w:rPr>
      </w:pPr>
      <w:r>
        <w:rPr>
          <w:rFonts w:ascii="Times New Roman" w:hAnsi="Times New Roman"/>
          <w:sz w:val="28"/>
        </w:rPr>
      </w:r>
    </w:p>
    <w:p>
      <w:pPr>
        <w:pStyle w:val="NoSpacing1"/>
        <w:spacing w:lineRule="auto" w:line="276"/>
        <w:ind w:hanging="0" w:left="5954" w:right="0"/>
        <w:rPr>
          <w:rFonts w:ascii="Times New Roman" w:hAnsi="Times New Roman"/>
          <w:sz w:val="28"/>
        </w:rPr>
      </w:pPr>
      <w:r>
        <w:rPr>
          <w:rFonts w:ascii="Times New Roman" w:hAnsi="Times New Roman"/>
          <w:sz w:val="28"/>
        </w:rPr>
        <w:t>Приложение № 1</w:t>
      </w:r>
    </w:p>
    <w:p>
      <w:pPr>
        <w:pStyle w:val="NoSpacing1"/>
        <w:spacing w:lineRule="auto" w:line="276"/>
        <w:ind w:hanging="0" w:left="5954" w:right="0"/>
        <w:rPr>
          <w:rFonts w:ascii="Times New Roman" w:hAnsi="Times New Roman"/>
          <w:sz w:val="28"/>
        </w:rPr>
      </w:pPr>
      <w:r>
        <w:rPr>
          <w:rFonts w:ascii="Times New Roman" w:hAnsi="Times New Roman"/>
          <w:sz w:val="28"/>
        </w:rPr>
        <w:t>к приказу Министерства экологии и природных ресурсов Республики Татарстан</w:t>
      </w:r>
    </w:p>
    <w:p>
      <w:pPr>
        <w:pStyle w:val="NoSpacing1"/>
        <w:spacing w:lineRule="auto" w:line="276"/>
        <w:ind w:hanging="0" w:left="5954" w:right="0"/>
        <w:rPr>
          <w:rFonts w:ascii="Times New Roman" w:hAnsi="Times New Roman"/>
          <w:sz w:val="28"/>
        </w:rPr>
      </w:pPr>
      <w:r>
        <w:rPr>
          <w:rFonts w:ascii="Times New Roman" w:hAnsi="Times New Roman"/>
          <w:sz w:val="28"/>
        </w:rPr>
        <w:t>от 21.03.2025 №</w:t>
      </w:r>
      <w:r>
        <w:rPr>
          <w:rFonts w:ascii="XO Thames" w:hAnsi="XO Thames"/>
          <w:spacing w:val="0"/>
          <w:sz w:val="28"/>
        </w:rPr>
        <w:t> </w:t>
      </w:r>
      <w:r>
        <w:rPr>
          <w:rFonts w:ascii="Times New Roman" w:hAnsi="Times New Roman"/>
          <w:sz w:val="28"/>
        </w:rPr>
        <w:t>299-п</w:t>
      </w:r>
    </w:p>
    <w:p>
      <w:pPr>
        <w:pStyle w:val="NoSpacing1"/>
        <w:ind w:hanging="0" w:left="5954" w:right="0"/>
        <w:rPr>
          <w:rFonts w:ascii="Times New Roman" w:hAnsi="Times New Roman"/>
          <w:sz w:val="28"/>
        </w:rPr>
      </w:pPr>
      <w:r>
        <w:rPr>
          <w:rFonts w:ascii="Times New Roman" w:hAnsi="Times New Roman"/>
          <w:sz w:val="28"/>
        </w:rPr>
      </w:r>
    </w:p>
    <w:p>
      <w:pPr>
        <w:pStyle w:val="NoSpacing1"/>
        <w:ind w:firstLine="709" w:left="0" w:right="0"/>
        <w:jc w:val="both"/>
        <w:rPr>
          <w:rFonts w:ascii="Times New Roman" w:hAnsi="Times New Roman"/>
          <w:sz w:val="28"/>
        </w:rPr>
      </w:pPr>
      <w:r>
        <w:rPr>
          <w:rFonts w:ascii="Times New Roman" w:hAnsi="Times New Roman"/>
          <w:sz w:val="28"/>
        </w:rPr>
      </w:r>
    </w:p>
    <w:p>
      <w:pPr>
        <w:pStyle w:val="NoSpacing1"/>
        <w:ind w:firstLine="709" w:left="0" w:right="0"/>
        <w:jc w:val="center"/>
        <w:rPr>
          <w:rFonts w:ascii="Times New Roman" w:hAnsi="Times New Roman"/>
          <w:sz w:val="28"/>
        </w:rPr>
      </w:pPr>
      <w:r>
        <w:rPr>
          <w:rFonts w:ascii="Times New Roman" w:hAnsi="Times New Roman"/>
          <w:sz w:val="28"/>
        </w:rPr>
        <w:t>Информационная карта участника республиканского конкурса #ЭКОВЕСНА</w:t>
      </w:r>
    </w:p>
    <w:p>
      <w:pPr>
        <w:pStyle w:val="NoSpacing1"/>
        <w:spacing w:lineRule="auto" w:line="276"/>
        <w:ind w:firstLine="709" w:left="0" w:right="0"/>
        <w:jc w:val="both"/>
        <w:rPr>
          <w:rFonts w:ascii="Times New Roman" w:hAnsi="Times New Roman"/>
          <w:sz w:val="28"/>
        </w:rPr>
      </w:pPr>
      <w:r>
        <w:rPr>
          <w:rFonts w:ascii="Times New Roman" w:hAnsi="Times New Roman"/>
          <w:sz w:val="28"/>
        </w:rPr>
      </w:r>
    </w:p>
    <w:p>
      <w:pPr>
        <w:pStyle w:val="NoSpacing1"/>
        <w:spacing w:lineRule="auto" w:line="276"/>
        <w:ind w:firstLine="709" w:left="0" w:right="0"/>
        <w:jc w:val="both"/>
        <w:rPr>
          <w:rFonts w:ascii="Times New Roman" w:hAnsi="Times New Roman"/>
          <w:sz w:val="28"/>
        </w:rPr>
      </w:pPr>
      <w:r>
        <w:rPr>
          <w:rFonts w:ascii="Times New Roman" w:hAnsi="Times New Roman"/>
          <w:sz w:val="28"/>
        </w:rPr>
        <w:t>1. Номинация: ____________________________________________________</w:t>
      </w:r>
    </w:p>
    <w:p>
      <w:pPr>
        <w:pStyle w:val="NoSpacing1"/>
        <w:spacing w:lineRule="auto" w:line="276"/>
        <w:ind w:firstLine="709" w:left="0" w:right="0"/>
        <w:jc w:val="both"/>
        <w:rPr>
          <w:rFonts w:ascii="Times New Roman" w:hAnsi="Times New Roman"/>
          <w:sz w:val="28"/>
        </w:rPr>
      </w:pPr>
      <w:r>
        <w:rPr>
          <w:rFonts w:ascii="Times New Roman" w:hAnsi="Times New Roman"/>
          <w:sz w:val="28"/>
        </w:rPr>
        <w:t>2. Полное наименование организации / Фамилия, имя, отчество (при наличии) гражданина (полностью):________________________________________</w:t>
      </w:r>
    </w:p>
    <w:p>
      <w:pPr>
        <w:pStyle w:val="NoSpacing1"/>
        <w:spacing w:lineRule="auto" w:line="276"/>
        <w:ind w:firstLine="709" w:left="0" w:right="0"/>
        <w:jc w:val="both"/>
        <w:rPr>
          <w:rFonts w:ascii="Times New Roman" w:hAnsi="Times New Roman"/>
          <w:sz w:val="28"/>
        </w:rPr>
      </w:pPr>
      <w:r>
        <w:rPr>
          <w:rFonts w:ascii="Times New Roman" w:hAnsi="Times New Roman"/>
          <w:sz w:val="28"/>
        </w:rPr>
        <w:t>3. Контактная информация: Фамилия, имя, отчество (при наличии) ответственного лица: ____________________________________________________</w:t>
      </w:r>
    </w:p>
    <w:p>
      <w:pPr>
        <w:pStyle w:val="NoSpacing1"/>
        <w:spacing w:lineRule="auto" w:line="276"/>
        <w:ind w:firstLine="709" w:left="0" w:right="0"/>
        <w:jc w:val="both"/>
        <w:rPr>
          <w:rFonts w:ascii="Times New Roman" w:hAnsi="Times New Roman"/>
          <w:sz w:val="28"/>
        </w:rPr>
      </w:pPr>
      <w:r>
        <w:rPr>
          <w:rFonts w:ascii="Times New Roman" w:hAnsi="Times New Roman"/>
          <w:sz w:val="28"/>
        </w:rPr>
        <w:t>Должность:  ______________________________________________________</w:t>
      </w:r>
    </w:p>
    <w:p>
      <w:pPr>
        <w:pStyle w:val="NoSpacing1"/>
        <w:spacing w:lineRule="auto" w:line="276"/>
        <w:ind w:firstLine="709" w:left="0" w:right="0"/>
        <w:jc w:val="both"/>
        <w:rPr>
          <w:rFonts w:ascii="Times New Roman" w:hAnsi="Times New Roman"/>
          <w:sz w:val="28"/>
        </w:rPr>
      </w:pPr>
      <w:r>
        <w:rPr>
          <w:rFonts w:ascii="Times New Roman" w:hAnsi="Times New Roman"/>
          <w:sz w:val="28"/>
        </w:rPr>
        <w:t>Телефон рабочий с кодом: __________________________________________</w:t>
      </w:r>
    </w:p>
    <w:p>
      <w:pPr>
        <w:pStyle w:val="NoSpacing1"/>
        <w:spacing w:lineRule="auto" w:line="276"/>
        <w:ind w:firstLine="709" w:left="0" w:right="0"/>
        <w:jc w:val="both"/>
        <w:rPr>
          <w:rFonts w:ascii="Times New Roman" w:hAnsi="Times New Roman"/>
          <w:sz w:val="28"/>
        </w:rPr>
      </w:pPr>
      <w:r>
        <w:rPr>
          <w:rFonts w:ascii="Times New Roman" w:hAnsi="Times New Roman"/>
          <w:sz w:val="28"/>
        </w:rPr>
        <w:t>Телефон мобильный: _______________________________________________</w:t>
      </w:r>
    </w:p>
    <w:p>
      <w:pPr>
        <w:pStyle w:val="NoSpacing1"/>
        <w:spacing w:lineRule="auto" w:line="276"/>
        <w:ind w:firstLine="709" w:left="0" w:right="0"/>
        <w:jc w:val="both"/>
        <w:rPr>
          <w:rFonts w:ascii="Times New Roman" w:hAnsi="Times New Roman"/>
          <w:sz w:val="28"/>
        </w:rPr>
      </w:pPr>
      <w:r>
        <w:rPr>
          <w:rFonts w:ascii="Times New Roman" w:hAnsi="Times New Roman"/>
          <w:sz w:val="28"/>
        </w:rPr>
        <w:t>Е-mail: ___________________________________________________________</w:t>
      </w:r>
    </w:p>
    <w:p>
      <w:pPr>
        <w:pStyle w:val="NoSpacing1"/>
        <w:numPr>
          <w:ilvl w:val="0"/>
          <w:numId w:val="6"/>
        </w:numPr>
        <w:spacing w:lineRule="auto" w:line="276"/>
        <w:ind w:firstLine="709" w:left="0" w:right="0"/>
        <w:jc w:val="both"/>
        <w:rPr>
          <w:rFonts w:ascii="Times New Roman" w:hAnsi="Times New Roman"/>
          <w:sz w:val="28"/>
        </w:rPr>
      </w:pPr>
      <w:r>
        <w:rPr>
          <w:rFonts w:ascii="Times New Roman" w:hAnsi="Times New Roman"/>
          <w:sz w:val="28"/>
        </w:rPr>
        <w:t>Отчет за неделю с ссылками на публикации в социальной сети «ВКонтакте»:</w:t>
      </w:r>
    </w:p>
    <w:p>
      <w:pPr>
        <w:pStyle w:val="NoSpacing1"/>
        <w:jc w:val="both"/>
        <w:rPr>
          <w:rFonts w:ascii="Times New Roman" w:hAnsi="Times New Roman"/>
          <w:sz w:val="28"/>
        </w:rPr>
      </w:pPr>
      <w:r>
        <w:rPr>
          <w:rFonts w:ascii="Times New Roman" w:hAnsi="Times New Roman"/>
          <w:sz w:val="28"/>
        </w:rPr>
      </w:r>
    </w:p>
    <w:tbl>
      <w:tblPr>
        <w:tblStyle w:val="Style_5"/>
        <w:tblW w:w="9887" w:type="dxa"/>
        <w:jc w:val="left"/>
        <w:tblInd w:w="250" w:type="dxa"/>
        <w:tblLayout w:type="fixed"/>
        <w:tblCellMar>
          <w:top w:w="0" w:type="dxa"/>
          <w:left w:w="108" w:type="dxa"/>
          <w:bottom w:w="0" w:type="dxa"/>
          <w:right w:w="108" w:type="dxa"/>
        </w:tblCellMar>
      </w:tblPr>
      <w:tblGrid>
        <w:gridCol w:w="437"/>
        <w:gridCol w:w="2080"/>
        <w:gridCol w:w="2061"/>
        <w:gridCol w:w="2659"/>
        <w:gridCol w:w="2650"/>
      </w:tblGrid>
      <w:tr>
        <w:trPr/>
        <w:tc>
          <w:tcPr>
            <w:tcW w:w="437" w:type="dxa"/>
            <w:tcBorders/>
          </w:tcPr>
          <w:p>
            <w:pPr>
              <w:pStyle w:val="NoSpacing1"/>
              <w:widowControl w:val="false"/>
              <w:suppressAutoHyphens w:val="true"/>
              <w:spacing w:lineRule="auto" w:line="240" w:before="0" w:after="0"/>
              <w:ind w:hanging="0" w:left="0" w:right="0"/>
              <w:jc w:val="center"/>
              <w:rPr>
                <w:rFonts w:ascii="Times New Roman" w:hAnsi="Times New Roman"/>
                <w:sz w:val="28"/>
              </w:rPr>
            </w:pPr>
            <w:r>
              <w:rPr>
                <w:rFonts w:ascii="Times New Roman" w:hAnsi="Times New Roman"/>
                <w:spacing w:val="0"/>
                <w:kern w:val="0"/>
                <w:sz w:val="28"/>
                <w:szCs w:val="20"/>
              </w:rPr>
              <w:t>№</w:t>
            </w:r>
          </w:p>
        </w:tc>
        <w:tc>
          <w:tcPr>
            <w:tcW w:w="2080" w:type="dxa"/>
            <w:tcBorders>
              <w:right w:val="nil"/>
            </w:tcBorders>
          </w:tcPr>
          <w:p>
            <w:pPr>
              <w:pStyle w:val="NoSpacing1"/>
              <w:widowControl w:val="false"/>
              <w:suppressAutoHyphens w:val="true"/>
              <w:spacing w:lineRule="auto" w:line="240" w:before="0" w:after="0"/>
              <w:ind w:hanging="0" w:left="0" w:right="0"/>
              <w:jc w:val="center"/>
              <w:rPr>
                <w:rFonts w:ascii="Times New Roman" w:hAnsi="Times New Roman"/>
                <w:color w:val="000000"/>
                <w:sz w:val="28"/>
              </w:rPr>
            </w:pPr>
            <w:r>
              <w:rPr>
                <w:rFonts w:ascii="Times New Roman" w:hAnsi="Times New Roman"/>
                <w:color w:val="000000"/>
                <w:spacing w:val="0"/>
                <w:kern w:val="0"/>
                <w:sz w:val="28"/>
                <w:szCs w:val="20"/>
              </w:rPr>
              <w:t>Наименование мероприятия</w:t>
            </w:r>
          </w:p>
        </w:tc>
        <w:tc>
          <w:tcPr>
            <w:tcW w:w="2061" w:type="dxa"/>
            <w:tcBorders/>
          </w:tcPr>
          <w:p>
            <w:pPr>
              <w:pStyle w:val="NoSpacing1"/>
              <w:widowControl w:val="false"/>
              <w:suppressAutoHyphens w:val="true"/>
              <w:spacing w:lineRule="auto" w:line="240" w:before="0" w:after="0"/>
              <w:ind w:hanging="0" w:left="0" w:right="0"/>
              <w:jc w:val="center"/>
              <w:rPr>
                <w:rFonts w:ascii="Times New Roman" w:hAnsi="Times New Roman"/>
                <w:color w:val="000000"/>
                <w:sz w:val="28"/>
              </w:rPr>
            </w:pPr>
            <w:r>
              <w:rPr>
                <w:rFonts w:ascii="Times New Roman" w:hAnsi="Times New Roman"/>
                <w:color w:val="000000"/>
                <w:spacing w:val="0"/>
                <w:kern w:val="0"/>
                <w:sz w:val="28"/>
                <w:szCs w:val="20"/>
              </w:rPr>
              <w:t>Дата публикации</w:t>
            </w:r>
          </w:p>
        </w:tc>
        <w:tc>
          <w:tcPr>
            <w:tcW w:w="2659" w:type="dxa"/>
            <w:tcBorders>
              <w:right w:val="nil"/>
            </w:tcBorders>
          </w:tcPr>
          <w:p>
            <w:pPr>
              <w:pStyle w:val="NoSpacing1"/>
              <w:widowControl w:val="false"/>
              <w:suppressAutoHyphens w:val="true"/>
              <w:spacing w:lineRule="auto" w:line="240" w:before="0" w:after="0"/>
              <w:ind w:hanging="0" w:left="0" w:right="0"/>
              <w:jc w:val="center"/>
              <w:rPr>
                <w:rFonts w:ascii="Times New Roman" w:hAnsi="Times New Roman"/>
                <w:color w:val="000000"/>
                <w:sz w:val="28"/>
              </w:rPr>
            </w:pPr>
            <w:r>
              <w:rPr>
                <w:rFonts w:ascii="Times New Roman" w:hAnsi="Times New Roman"/>
                <w:color w:val="000000"/>
                <w:spacing w:val="0"/>
                <w:kern w:val="0"/>
                <w:sz w:val="28"/>
                <w:szCs w:val="20"/>
              </w:rPr>
              <w:t>Количество участников</w:t>
            </w:r>
          </w:p>
        </w:tc>
        <w:tc>
          <w:tcPr>
            <w:tcW w:w="2650" w:type="dxa"/>
            <w:tcBorders/>
          </w:tcPr>
          <w:p>
            <w:pPr>
              <w:pStyle w:val="NoSpacing1"/>
              <w:widowControl w:val="false"/>
              <w:suppressAutoHyphens w:val="true"/>
              <w:spacing w:lineRule="auto" w:line="240" w:before="0" w:after="0"/>
              <w:ind w:hanging="0" w:left="0" w:right="0"/>
              <w:jc w:val="center"/>
              <w:rPr>
                <w:rFonts w:ascii="Times New Roman" w:hAnsi="Times New Roman"/>
                <w:sz w:val="28"/>
              </w:rPr>
            </w:pPr>
            <w:r>
              <w:rPr>
                <w:rFonts w:ascii="Times New Roman" w:hAnsi="Times New Roman"/>
                <w:spacing w:val="0"/>
                <w:kern w:val="0"/>
                <w:sz w:val="28"/>
                <w:szCs w:val="20"/>
              </w:rPr>
              <w:t>Ссылка на публикацию в социальной сети «Вконтакте»</w:t>
            </w:r>
          </w:p>
        </w:tc>
      </w:tr>
      <w:tr>
        <w:trPr/>
        <w:tc>
          <w:tcPr>
            <w:tcW w:w="437" w:type="dxa"/>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pacing w:val="0"/>
                <w:kern w:val="0"/>
                <w:sz w:val="28"/>
                <w:szCs w:val="20"/>
              </w:rPr>
              <w:t>1</w:t>
            </w:r>
          </w:p>
        </w:tc>
        <w:tc>
          <w:tcPr>
            <w:tcW w:w="2080" w:type="dxa"/>
            <w:tcBorders>
              <w:right w:val="nil"/>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pacing w:val="0"/>
                <w:kern w:val="0"/>
                <w:sz w:val="28"/>
                <w:szCs w:val="20"/>
              </w:rPr>
              <w:t>Экологический урок</w:t>
            </w:r>
          </w:p>
          <w:p>
            <w:pPr>
              <w:pStyle w:val="NoSpacing1"/>
              <w:widowControl w:val="false"/>
              <w:suppressAutoHyphens w:val="true"/>
              <w:spacing w:lineRule="auto" w:line="240" w:before="0" w:after="0"/>
              <w:ind w:hanging="0" w:left="0" w:right="0"/>
              <w:jc w:val="both"/>
              <w:rPr>
                <w:rFonts w:ascii="Times New Roman" w:hAnsi="Times New Roman"/>
                <w:i/>
                <w:i/>
                <w:sz w:val="28"/>
              </w:rPr>
            </w:pPr>
            <w:r>
              <w:rPr>
                <w:rFonts w:ascii="Times New Roman" w:hAnsi="Times New Roman"/>
                <w:i/>
                <w:spacing w:val="0"/>
                <w:kern w:val="0"/>
                <w:sz w:val="28"/>
                <w:szCs w:val="20"/>
              </w:rPr>
              <w:t>(пример)</w:t>
            </w:r>
          </w:p>
        </w:tc>
        <w:tc>
          <w:tcPr>
            <w:tcW w:w="2061" w:type="dxa"/>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pacing w:val="0"/>
                <w:kern w:val="0"/>
                <w:sz w:val="28"/>
                <w:szCs w:val="20"/>
              </w:rPr>
              <w:t>1 апреля</w:t>
            </w:r>
          </w:p>
        </w:tc>
        <w:tc>
          <w:tcPr>
            <w:tcW w:w="2659" w:type="dxa"/>
            <w:tcBorders>
              <w:right w:val="nil"/>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pacing w:val="0"/>
                <w:kern w:val="0"/>
                <w:sz w:val="28"/>
                <w:szCs w:val="20"/>
              </w:rPr>
              <w:t>13 человек</w:t>
            </w:r>
          </w:p>
        </w:tc>
        <w:tc>
          <w:tcPr>
            <w:tcW w:w="2650" w:type="dxa"/>
            <w:tcBorders/>
          </w:tcPr>
          <w:p>
            <w:pPr>
              <w:pStyle w:val="NoSpacing1"/>
              <w:widowControl w:val="false"/>
              <w:suppressAutoHyphens w:val="true"/>
              <w:spacing w:lineRule="auto" w:line="240" w:before="0" w:after="0"/>
              <w:ind w:hanging="0" w:left="0" w:right="0"/>
              <w:jc w:val="both"/>
              <w:rPr>
                <w:rFonts w:ascii="Tinos" w:hAnsi="Tinos"/>
                <w:spacing w:val="0"/>
                <w:kern w:val="0"/>
                <w:sz w:val="28"/>
                <w:szCs w:val="20"/>
              </w:rPr>
            </w:pPr>
            <w:hyperlink r:id="rId6">
              <w:r>
                <w:rPr>
                  <w:rStyle w:val="Hyperlink"/>
                  <w:rFonts w:ascii="Tinos" w:hAnsi="Tinos"/>
                  <w:spacing w:val="0"/>
                  <w:kern w:val="0"/>
                  <w:sz w:val="28"/>
                  <w:szCs w:val="20"/>
                </w:rPr>
                <w:t>https://vk.com/wall-37315915_9900</w:t>
              </w:r>
            </w:hyperlink>
          </w:p>
        </w:tc>
      </w:tr>
      <w:tr>
        <w:trPr/>
        <w:tc>
          <w:tcPr>
            <w:tcW w:w="437" w:type="dxa"/>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080" w:type="dxa"/>
            <w:tcBorders>
              <w:right w:val="nil"/>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061" w:type="dxa"/>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659" w:type="dxa"/>
            <w:tcBorders>
              <w:right w:val="nil"/>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650" w:type="dxa"/>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r>
      <w:tr>
        <w:trPr/>
        <w:tc>
          <w:tcPr>
            <w:tcW w:w="437" w:type="dxa"/>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080" w:type="dxa"/>
            <w:tcBorders>
              <w:right w:val="nil"/>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061" w:type="dxa"/>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659" w:type="dxa"/>
            <w:tcBorders>
              <w:right w:val="nil"/>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650" w:type="dxa"/>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r>
      <w:tr>
        <w:trPr/>
        <w:tc>
          <w:tcPr>
            <w:tcW w:w="437" w:type="dxa"/>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080" w:type="dxa"/>
            <w:tcBorders>
              <w:right w:val="nil"/>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061" w:type="dxa"/>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659" w:type="dxa"/>
            <w:tcBorders>
              <w:right w:val="nil"/>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650" w:type="dxa"/>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r>
      <w:tr>
        <w:trPr/>
        <w:tc>
          <w:tcPr>
            <w:tcW w:w="437" w:type="dxa"/>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080" w:type="dxa"/>
            <w:tcBorders>
              <w:right w:val="nil"/>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061" w:type="dxa"/>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659" w:type="dxa"/>
            <w:tcBorders>
              <w:right w:val="nil"/>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650" w:type="dxa"/>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r>
      <w:tr>
        <w:trPr/>
        <w:tc>
          <w:tcPr>
            <w:tcW w:w="437" w:type="dxa"/>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080" w:type="dxa"/>
            <w:tcBorders>
              <w:right w:val="nil"/>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061" w:type="dxa"/>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659" w:type="dxa"/>
            <w:tcBorders>
              <w:right w:val="nil"/>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c>
          <w:tcPr>
            <w:tcW w:w="2650" w:type="dxa"/>
            <w:tcBorders/>
          </w:tcPr>
          <w:p>
            <w:pPr>
              <w:pStyle w:val="NoSpacing1"/>
              <w:widowControl w:val="false"/>
              <w:suppressAutoHyphens w:val="true"/>
              <w:spacing w:lineRule="auto" w:line="240" w:before="0" w:after="0"/>
              <w:ind w:hanging="0" w:left="0" w:right="0"/>
              <w:jc w:val="both"/>
              <w:rPr>
                <w:rFonts w:ascii="Times New Roman" w:hAnsi="Times New Roman"/>
                <w:sz w:val="28"/>
              </w:rPr>
            </w:pPr>
            <w:r>
              <w:rPr>
                <w:rFonts w:ascii="Times New Roman" w:hAnsi="Times New Roman"/>
                <w:sz w:val="28"/>
              </w:rPr>
            </w:r>
          </w:p>
        </w:tc>
      </w:tr>
    </w:tbl>
    <w:p>
      <w:pPr>
        <w:pStyle w:val="NoSpacing1"/>
        <w:ind w:firstLine="709" w:left="0" w:right="0"/>
        <w:jc w:val="both"/>
        <w:rPr>
          <w:rFonts w:ascii="Times New Roman" w:hAnsi="Times New Roman"/>
          <w:sz w:val="28"/>
        </w:rPr>
      </w:pPr>
      <w:r>
        <w:rPr>
          <w:rFonts w:ascii="Times New Roman" w:hAnsi="Times New Roman"/>
          <w:sz w:val="28"/>
        </w:rPr>
      </w:r>
    </w:p>
    <w:p>
      <w:pPr>
        <w:pStyle w:val="NoSpacing1"/>
        <w:ind w:firstLine="709" w:left="0" w:right="0"/>
        <w:jc w:val="both"/>
        <w:rPr>
          <w:color w:val="C9211E"/>
        </w:rPr>
      </w:pPr>
      <w:r>
        <w:rPr>
          <w:color w:val="C9211E"/>
        </w:rPr>
      </w:r>
    </w:p>
    <w:p>
      <w:pPr>
        <w:pStyle w:val="Normal"/>
        <w:rPr>
          <w:color w:val="C9211E"/>
        </w:rPr>
      </w:pPr>
      <w:r>
        <w:rPr>
          <w:color w:val="C9211E"/>
        </w:rPr>
      </w:r>
    </w:p>
    <w:p>
      <w:pPr>
        <w:pStyle w:val="Normal"/>
        <w:rPr>
          <w:color w:val="C9211E"/>
        </w:rPr>
      </w:pPr>
      <w:r>
        <w:rPr>
          <w:color w:val="C9211E"/>
        </w:rPr>
      </w:r>
    </w:p>
    <w:p>
      <w:pPr>
        <w:pStyle w:val="Normal"/>
        <w:rPr>
          <w:color w:val="C9211E"/>
        </w:rPr>
      </w:pPr>
      <w:r>
        <w:rPr>
          <w:color w:val="C9211E"/>
        </w:rPr>
      </w:r>
    </w:p>
    <w:p>
      <w:pPr>
        <w:pStyle w:val="Normal"/>
        <w:rPr>
          <w:color w:val="C9211E"/>
        </w:rPr>
      </w:pPr>
      <w:r>
        <w:rPr>
          <w:color w:val="C9211E"/>
        </w:rPr>
      </w:r>
    </w:p>
    <w:p>
      <w:pPr>
        <w:pStyle w:val="Normal"/>
        <w:rPr>
          <w:color w:val="C9211E"/>
        </w:rPr>
      </w:pPr>
      <w:r>
        <w:rPr>
          <w:color w:val="C9211E"/>
        </w:rPr>
      </w:r>
    </w:p>
    <w:p>
      <w:pPr>
        <w:pStyle w:val="NoSpacing1"/>
        <w:spacing w:lineRule="auto" w:line="276"/>
        <w:ind w:hanging="0" w:left="5954" w:right="0"/>
        <w:jc w:val="both"/>
        <w:rPr>
          <w:rFonts w:ascii="Times New Roman" w:hAnsi="Times New Roman"/>
          <w:sz w:val="28"/>
        </w:rPr>
      </w:pPr>
      <w:r>
        <w:rPr>
          <w:rFonts w:ascii="Times New Roman" w:hAnsi="Times New Roman"/>
          <w:sz w:val="28"/>
        </w:rPr>
        <w:t>Приложение № 2</w:t>
      </w:r>
    </w:p>
    <w:p>
      <w:pPr>
        <w:pStyle w:val="NoSpacing1"/>
        <w:spacing w:lineRule="auto" w:line="276"/>
        <w:ind w:hanging="0" w:left="5954" w:right="0"/>
        <w:rPr>
          <w:rFonts w:ascii="Times New Roman" w:hAnsi="Times New Roman"/>
          <w:sz w:val="28"/>
        </w:rPr>
      </w:pPr>
      <w:r>
        <w:rPr>
          <w:rFonts w:ascii="Times New Roman" w:hAnsi="Times New Roman"/>
          <w:sz w:val="28"/>
        </w:rPr>
        <w:t>к приказу Министерства экологии и природных ресурсов Республики Татарстан</w:t>
      </w:r>
    </w:p>
    <w:p>
      <w:pPr>
        <w:pStyle w:val="NoSpacing1"/>
        <w:spacing w:lineRule="auto" w:line="276"/>
        <w:ind w:hanging="0" w:left="5954" w:right="0"/>
        <w:rPr>
          <w:rFonts w:ascii="Times New Roman" w:hAnsi="Times New Roman"/>
          <w:sz w:val="28"/>
        </w:rPr>
      </w:pPr>
      <w:r>
        <w:rPr>
          <w:rFonts w:ascii="Times New Roman" w:hAnsi="Times New Roman"/>
          <w:sz w:val="28"/>
        </w:rPr>
        <w:t>от 21.03.2025 №</w:t>
      </w:r>
      <w:r>
        <w:rPr>
          <w:rFonts w:ascii="XO Thames" w:hAnsi="XO Thames"/>
          <w:spacing w:val="0"/>
          <w:sz w:val="28"/>
        </w:rPr>
        <w:t> </w:t>
      </w:r>
      <w:r>
        <w:rPr>
          <w:rFonts w:ascii="Times New Roman" w:hAnsi="Times New Roman"/>
          <w:sz w:val="28"/>
        </w:rPr>
        <w:t>299-п</w:t>
      </w:r>
    </w:p>
    <w:p>
      <w:pPr>
        <w:pStyle w:val="Normal"/>
        <w:numPr>
          <w:ilvl w:val="0"/>
          <w:numId w:val="0"/>
        </w:numPr>
        <w:spacing w:before="0" w:after="0"/>
        <w:ind w:hanging="0" w:left="0" w:right="0"/>
        <w:jc w:val="center"/>
        <w:outlineLvl w:val="0"/>
        <w:rPr>
          <w:rFonts w:ascii="Times New Roman" w:hAnsi="Times New Roman"/>
          <w:sz w:val="28"/>
        </w:rPr>
      </w:pPr>
      <w:r>
        <w:rPr>
          <w:rFonts w:ascii="Times New Roman" w:hAnsi="Times New Roman"/>
          <w:sz w:val="28"/>
        </w:rPr>
        <w:t>Согласие</w:t>
      </w:r>
    </w:p>
    <w:p>
      <w:pPr>
        <w:pStyle w:val="NoSpacing1"/>
        <w:spacing w:lineRule="auto" w:line="276"/>
        <w:jc w:val="center"/>
        <w:rPr>
          <w:rFonts w:ascii="Times New Roman" w:hAnsi="Times New Roman"/>
          <w:sz w:val="28"/>
        </w:rPr>
      </w:pPr>
      <w:r>
        <w:rPr>
          <w:rFonts w:ascii="Times New Roman" w:hAnsi="Times New Roman"/>
          <w:sz w:val="28"/>
        </w:rPr>
        <w:t>на обработку персональных данных в рамках республиканского конкурса #ЭКОВЕСНА, разрешенных субъектом персональных данных для распространения</w:t>
      </w:r>
    </w:p>
    <w:p>
      <w:pPr>
        <w:pStyle w:val="Normal"/>
        <w:spacing w:lineRule="auto" w:line="240" w:before="0" w:after="0"/>
        <w:jc w:val="both"/>
        <w:rPr>
          <w:rFonts w:ascii="Times New Roman" w:hAnsi="Times New Roman"/>
          <w:sz w:val="28"/>
        </w:rPr>
      </w:pPr>
      <w:r>
        <w:rPr>
          <w:rFonts w:ascii="Times New Roman" w:hAnsi="Times New Roman"/>
          <w:sz w:val="28"/>
        </w:rPr>
        <w:t>Я,_____________________________________________________________________</w:t>
      </w:r>
    </w:p>
    <w:p>
      <w:pPr>
        <w:pStyle w:val="Normal"/>
        <w:spacing w:lineRule="auto" w:line="240" w:before="0" w:after="0"/>
        <w:jc w:val="both"/>
        <w:rPr>
          <w:rFonts w:ascii="Times New Roman" w:hAnsi="Times New Roman"/>
          <w:sz w:val="28"/>
        </w:rPr>
      </w:pPr>
      <w:r>
        <w:rPr>
          <w:rFonts w:ascii="Times New Roman" w:hAnsi="Times New Roman"/>
          <w:sz w:val="28"/>
        </w:rPr>
        <w:t xml:space="preserve">                                                     </w:t>
      </w:r>
      <w:r>
        <w:rPr>
          <w:rFonts w:ascii="Times New Roman" w:hAnsi="Times New Roman"/>
          <w:sz w:val="28"/>
        </w:rPr>
        <w:t>(Ф.И.О. (при наличии) полностью)</w:t>
      </w:r>
    </w:p>
    <w:p>
      <w:pPr>
        <w:pStyle w:val="Normal"/>
        <w:spacing w:lineRule="auto" w:line="240" w:before="0" w:after="0"/>
        <w:jc w:val="both"/>
        <w:rPr>
          <w:rFonts w:ascii="Times New Roman" w:hAnsi="Times New Roman"/>
          <w:sz w:val="28"/>
        </w:rPr>
      </w:pPr>
      <w:r>
        <w:rPr>
          <w:rFonts w:ascii="Times New Roman" w:hAnsi="Times New Roman"/>
          <w:sz w:val="28"/>
        </w:rPr>
        <w:t>проживающий по адресу:_______________________________________________________________________________________________________________________,</w:t>
      </w:r>
    </w:p>
    <w:p>
      <w:pPr>
        <w:pStyle w:val="Normal"/>
        <w:spacing w:lineRule="auto" w:line="240" w:before="0" w:after="0"/>
        <w:jc w:val="both"/>
        <w:rPr>
          <w:rFonts w:ascii="Times New Roman" w:hAnsi="Times New Roman"/>
          <w:sz w:val="28"/>
        </w:rPr>
      </w:pPr>
      <w:r>
        <w:rPr>
          <w:rFonts w:ascii="Times New Roman" w:hAnsi="Times New Roman"/>
          <w:sz w:val="28"/>
        </w:rPr>
        <w:t>(документ, удостоверяющий личность: ______________, серия _____ номер, выдан_________________________________________________________________</w:t>
      </w:r>
    </w:p>
    <w:p>
      <w:pPr>
        <w:pStyle w:val="Normal"/>
        <w:spacing w:lineRule="auto" w:line="240" w:before="0" w:after="0"/>
        <w:jc w:val="both"/>
        <w:rPr>
          <w:rFonts w:ascii="Times New Roman" w:hAnsi="Times New Roman"/>
          <w:sz w:val="28"/>
        </w:rPr>
      </w:pPr>
      <w:r>
        <w:rPr>
          <w:rFonts w:ascii="Times New Roman" w:hAnsi="Times New Roman"/>
          <w:sz w:val="28"/>
        </w:rPr>
        <w:t>______________________________________________________________________)</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 xml:space="preserve">                                               </w:t>
      </w:r>
      <w:r>
        <w:rPr>
          <w:rFonts w:ascii="Times New Roman" w:hAnsi="Times New Roman"/>
          <w:sz w:val="28"/>
        </w:rPr>
        <w:t>(когда и кем выдан)</w:t>
      </w:r>
    </w:p>
    <w:p>
      <w:pPr>
        <w:pStyle w:val="Normal"/>
        <w:spacing w:before="0" w:after="0"/>
        <w:jc w:val="both"/>
        <w:rPr>
          <w:rFonts w:ascii="Times New Roman" w:hAnsi="Times New Roman"/>
          <w:sz w:val="28"/>
        </w:rPr>
      </w:pPr>
      <w:r>
        <w:rPr>
          <w:rFonts w:ascii="Times New Roman" w:hAnsi="Times New Roman"/>
          <w:sz w:val="28"/>
        </w:rPr>
        <w:t>в соответствии со статьей 9 Федерального закона от 27.07.2006 № 152-ФЗ «О персональных данных» даю согласие Министерству экологии и природных ресурсов Республики Татарстан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(сведений), в том числе: фамилия, имя, отчество (при наличии); прежние фамилия, имя отчество (при наличии); дата и место рождения; пол; гражданство; образование; паспортные данные; адрес места регистрации и проживания; номер контактного телефона; номер страхового свидетельства государственного пенсионного страхования; идентификационный номер налогоплательщика; фотографическое изображение.</w:t>
      </w:r>
    </w:p>
    <w:p>
      <w:pPr>
        <w:pStyle w:val="Normal"/>
        <w:spacing w:before="0" w:after="0"/>
        <w:ind w:firstLine="720" w:left="0" w:right="0"/>
        <w:jc w:val="both"/>
        <w:rPr>
          <w:rFonts w:ascii="Times New Roman" w:hAnsi="Times New Roman"/>
          <w:sz w:val="28"/>
        </w:rPr>
      </w:pPr>
      <w:r>
        <w:rPr>
          <w:rFonts w:ascii="Times New Roman" w:hAnsi="Times New Roman"/>
          <w:sz w:val="28"/>
        </w:rPr>
        <w:t>Я подтверждаю, что, давая такое согласие, я действую без принуждения, по собственной воле и в своих интересах.</w:t>
      </w:r>
    </w:p>
    <w:p>
      <w:pPr>
        <w:pStyle w:val="Normal"/>
        <w:spacing w:before="0" w:after="0"/>
        <w:ind w:firstLine="720" w:left="0" w:right="0"/>
        <w:jc w:val="both"/>
        <w:rPr>
          <w:rFonts w:ascii="Times New Roman" w:hAnsi="Times New Roman"/>
          <w:sz w:val="28"/>
        </w:rPr>
      </w:pPr>
      <w:r>
        <w:rPr>
          <w:rFonts w:ascii="Times New Roman" w:hAnsi="Times New Roman"/>
          <w:sz w:val="28"/>
        </w:rPr>
        <w:t xml:space="preserve">Я проинформирован(на), что Министерство экологии и природных ресурсов Республики Татарстан гарантирует обработку моих персональных данных в соответствии с действующим законодательством Российской Федерации. </w:t>
      </w:r>
    </w:p>
    <w:p>
      <w:pPr>
        <w:pStyle w:val="Normal"/>
        <w:spacing w:before="0" w:after="0"/>
        <w:ind w:firstLine="720" w:left="0" w:right="0"/>
        <w:jc w:val="both"/>
        <w:rPr>
          <w:rFonts w:ascii="Times New Roman" w:hAnsi="Times New Roman"/>
          <w:sz w:val="28"/>
        </w:rPr>
      </w:pPr>
      <w:r>
        <w:rPr>
          <w:rFonts w:ascii="Times New Roman" w:hAnsi="Times New Roman"/>
          <w:sz w:val="28"/>
        </w:rPr>
        <w:t>Я ознакомлен(а), что:</w:t>
      </w:r>
    </w:p>
    <w:p>
      <w:pPr>
        <w:pStyle w:val="Normal"/>
        <w:spacing w:before="0" w:after="0"/>
        <w:ind w:firstLine="720" w:left="0" w:right="0"/>
        <w:jc w:val="both"/>
        <w:rPr>
          <w:rFonts w:ascii="Times New Roman" w:hAnsi="Times New Roman"/>
          <w:sz w:val="28"/>
        </w:rPr>
      </w:pPr>
      <w:r>
        <w:rPr>
          <w:rFonts w:ascii="Times New Roman" w:hAnsi="Times New Roman"/>
          <w:sz w:val="28"/>
        </w:rPr>
        <w:t>1) согласие на обработку персональных данных действует с даты подписания настоящего согласия в течение одного года;</w:t>
      </w:r>
    </w:p>
    <w:p>
      <w:pPr>
        <w:pStyle w:val="Normal"/>
        <w:spacing w:before="0" w:after="0"/>
        <w:ind w:firstLine="720" w:left="0" w:right="0"/>
        <w:jc w:val="both"/>
        <w:rPr>
          <w:rFonts w:ascii="Times New Roman" w:hAnsi="Times New Roman"/>
          <w:sz w:val="28"/>
        </w:rPr>
      </w:pPr>
      <w:r>
        <w:rPr>
          <w:rFonts w:ascii="Times New Roman" w:hAnsi="Times New Roman"/>
          <w:sz w:val="28"/>
        </w:rPr>
        <w:t>2) согласие на обработку персональных данных может быть отозвано на основании моего письменного заявления в произвольной форме;</w:t>
      </w:r>
    </w:p>
    <w:p>
      <w:pPr>
        <w:pStyle w:val="Normal"/>
        <w:spacing w:before="0" w:after="0"/>
        <w:ind w:firstLine="720" w:left="0" w:right="0"/>
        <w:jc w:val="both"/>
        <w:rPr>
          <w:rFonts w:ascii="Times New Roman" w:hAnsi="Times New Roman"/>
          <w:sz w:val="28"/>
        </w:rPr>
      </w:pPr>
      <w:r>
        <w:rPr>
          <w:rFonts w:ascii="Times New Roman" w:hAnsi="Times New Roman"/>
          <w:sz w:val="28"/>
        </w:rPr>
        <w:t>3) в случае отзыва согласия на обработку персональных данных Министерство экологии и природных ресурсов Республики Татарстан вправе продолжить обработку персональных данных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pPr>
        <w:pStyle w:val="Normal"/>
        <w:spacing w:before="0" w:after="0"/>
        <w:ind w:firstLine="720" w:left="0" w:right="0"/>
        <w:jc w:val="both"/>
        <w:rPr>
          <w:rFonts w:ascii="Times New Roman" w:hAnsi="Times New Roman"/>
          <w:sz w:val="28"/>
        </w:rPr>
      </w:pPr>
      <w:r>
        <w:rPr>
          <w:rFonts w:ascii="Times New Roman" w:hAnsi="Times New Roman"/>
          <w:sz w:val="28"/>
        </w:rPr>
      </w:r>
    </w:p>
    <w:p>
      <w:pPr>
        <w:pStyle w:val="Normal"/>
        <w:spacing w:before="0" w:after="0"/>
        <w:jc w:val="both"/>
        <w:rPr>
          <w:rFonts w:ascii="Times New Roman" w:hAnsi="Times New Roman"/>
          <w:sz w:val="28"/>
        </w:rPr>
      </w:pPr>
      <w:r>
        <w:rPr>
          <w:rFonts w:ascii="Times New Roman" w:hAnsi="Times New Roman"/>
          <w:sz w:val="28"/>
        </w:rPr>
        <w:t xml:space="preserve">________________ </w:t>
        <w:tab/>
        <w:t>_________________________ / ____________________/</w:t>
      </w:r>
    </w:p>
    <w:p>
      <w:pPr>
        <w:pStyle w:val="Normal"/>
        <w:spacing w:before="0" w:after="0"/>
        <w:ind w:firstLine="720" w:left="0" w:right="0"/>
        <w:jc w:val="both"/>
        <w:rPr>
          <w:rFonts w:ascii="Times New Roman" w:hAnsi="Times New Roman"/>
          <w:sz w:val="28"/>
        </w:rPr>
      </w:pPr>
      <w:r>
        <w:rPr>
          <w:rFonts w:ascii="Times New Roman" w:hAnsi="Times New Roman"/>
          <w:sz w:val="28"/>
        </w:rPr>
        <w:t>Дата                               ФИО (при наличии)                           подпись</w:t>
      </w:r>
    </w:p>
    <w:p>
      <w:pPr>
        <w:pStyle w:val="NoSpacing1"/>
        <w:spacing w:lineRule="auto" w:line="276"/>
        <w:ind w:firstLine="709" w:left="0" w:right="0"/>
        <w:jc w:val="both"/>
        <w:rPr>
          <w:rFonts w:ascii="Times New Roman" w:hAnsi="Times New Roman"/>
          <w:sz w:val="28"/>
        </w:rPr>
      </w:pPr>
      <w:r>
        <w:rPr>
          <w:rFonts w:ascii="Times New Roman" w:hAnsi="Times New Roman"/>
          <w:sz w:val="28"/>
        </w:rPr>
      </w:r>
    </w:p>
    <w:sectPr>
      <w:type w:val="nextPage"/>
      <w:pgSz w:w="11906" w:h="16838"/>
      <w:pgMar w:left="1134" w:right="851" w:gutter="0" w:header="0" w:top="851" w:footer="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XO Thames">
    <w:charset w:val="01"/>
    <w:family w:val="roman"/>
    <w:pitch w:val="default"/>
  </w:font>
  <w:font w:name="PT Astra Serif">
    <w:charset w:val="01"/>
    <w:family w:val="roman"/>
    <w:pitch w:val="default"/>
  </w:font>
  <w:font w:name="Tahoma">
    <w:charset w:val="01"/>
    <w:family w:val="roman"/>
    <w:pitch w:val="default"/>
  </w:font>
  <w:font w:name="Arial">
    <w:charset w:val="01"/>
    <w:family w:val="roman"/>
    <w:pitch w:val="default"/>
  </w:font>
  <w:font w:name="Times New Roman">
    <w:charset w:val="01"/>
    <w:family w:val="roman"/>
    <w:pitch w:val="default"/>
  </w:font>
  <w:font w:name="Tinos">
    <w:charset w:val="01"/>
    <w:family w:val="roman"/>
    <w:pitch w:val="default"/>
  </w:font>
  <w:font w:name="Tinos">
    <w:charset w:val="01"/>
    <w:family w:val="auto"/>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284"/>
        </w:tabs>
        <w:ind w:left="1070" w:hanging="360"/>
      </w:pPr>
      <w:rPr>
        <w:sz w:val="28"/>
        <w:szCs w:val="28"/>
        <w:rFonts w:ascii="Tinos" w:hAnsi="Tinos"/>
      </w:rPr>
    </w:lvl>
    <w:lvl w:ilvl="1">
      <w:start w:val="1"/>
      <w:numFmt w:val="decimal"/>
      <w:lvlText w:val="%1.%2"/>
      <w:lvlJc w:val="left"/>
      <w:pPr>
        <w:tabs>
          <w:tab w:val="num" w:pos="0"/>
        </w:tabs>
        <w:ind w:left="846" w:hanging="420"/>
      </w:pPr>
      <w:rPr>
        <w:sz w:val="28"/>
        <w:szCs w:val="28"/>
        <w:rFonts w:ascii="Tinos" w:hAnsi="Tinos"/>
      </w:rPr>
    </w:lvl>
    <w:lvl w:ilvl="2">
      <w:start w:val="1"/>
      <w:numFmt w:val="decimal"/>
      <w:lvlText w:val="%1.%2.%3"/>
      <w:lvlJc w:val="left"/>
      <w:pPr>
        <w:tabs>
          <w:tab w:val="num" w:pos="0"/>
        </w:tabs>
        <w:ind w:left="1146" w:hanging="720"/>
      </w:pPr>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506" w:hanging="1080"/>
      </w:pPr>
      <w:rPr/>
    </w:lvl>
    <w:lvl w:ilvl="5">
      <w:start w:val="1"/>
      <w:numFmt w:val="decimal"/>
      <w:lvlText w:val="%1.%2.%3.%4.%5.%6"/>
      <w:lvlJc w:val="left"/>
      <w:pPr>
        <w:tabs>
          <w:tab w:val="num" w:pos="0"/>
        </w:tabs>
        <w:ind w:left="1866" w:hanging="1440"/>
      </w:pPr>
      <w:rPr/>
    </w:lvl>
    <w:lvl w:ilvl="6">
      <w:start w:val="1"/>
      <w:numFmt w:val="decimal"/>
      <w:lvlText w:val="%1.%2.%3.%4.%5.%6.%7"/>
      <w:lvlJc w:val="left"/>
      <w:pPr>
        <w:tabs>
          <w:tab w:val="num" w:pos="0"/>
        </w:tabs>
        <w:ind w:left="1866" w:hanging="1440"/>
      </w:pPr>
      <w:rPr/>
    </w:lvl>
    <w:lvl w:ilvl="7">
      <w:start w:val="1"/>
      <w:numFmt w:val="decimal"/>
      <w:lvlText w:val="%1.%2.%3.%4.%5.%6.%7.%8"/>
      <w:lvlJc w:val="left"/>
      <w:pPr>
        <w:tabs>
          <w:tab w:val="num" w:pos="0"/>
        </w:tabs>
        <w:ind w:left="2226" w:hanging="1800"/>
      </w:pPr>
      <w:rPr/>
    </w:lvl>
    <w:lvl w:ilvl="8">
      <w:start w:val="1"/>
      <w:numFmt w:val="decimal"/>
      <w:lvlText w:val="%1.%2.%3.%4.%5.%6.%7.%8.%9"/>
      <w:lvlJc w:val="left"/>
      <w:pPr>
        <w:tabs>
          <w:tab w:val="num" w:pos="0"/>
        </w:tabs>
        <w:ind w:left="2586" w:hanging="2160"/>
      </w:pPr>
      <w:rPr/>
    </w:lvl>
  </w:abstractNum>
  <w:abstractNum w:abstractNumId="2">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95" w:hanging="360"/>
      </w:pPr>
      <w:rPr>
        <w:rFonts w:ascii="Symbol" w:hAnsi="Symbol" w:cs="Symbol"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6">
    <w:lvl w:ilvl="0">
      <w:start w:val="4"/>
      <w:numFmt w:val="decimal"/>
      <w:lvlText w:val="%1."/>
      <w:lvlJc w:val="left"/>
      <w:pPr>
        <w:tabs>
          <w:tab w:val="num" w:pos="0"/>
        </w:tabs>
        <w:ind w:left="1070" w:hanging="360"/>
      </w:pPr>
      <w:rPr/>
    </w:lvl>
    <w:lvl w:ilvl="1">
      <w:start w:val="1"/>
      <w:numFmt w:val="lowerLetter"/>
      <w:lvlText w:val="%2."/>
      <w:lvlJc w:val="left"/>
      <w:pPr>
        <w:tabs>
          <w:tab w:val="num" w:pos="0"/>
        </w:tabs>
        <w:ind w:left="1790" w:hanging="360"/>
      </w:pPr>
      <w:rPr/>
    </w:lvl>
    <w:lvl w:ilvl="2">
      <w:start w:val="1"/>
      <w:numFmt w:val="lowerRoman"/>
      <w:lvlText w:val="%3."/>
      <w:lvlJc w:val="right"/>
      <w:pPr>
        <w:tabs>
          <w:tab w:val="num" w:pos="0"/>
        </w:tabs>
        <w:ind w:left="2510" w:hanging="180"/>
      </w:pPr>
      <w:rPr/>
    </w:lvl>
    <w:lvl w:ilvl="3">
      <w:start w:val="1"/>
      <w:numFmt w:val="decimal"/>
      <w:lvlText w:val="%4."/>
      <w:lvlJc w:val="left"/>
      <w:pPr>
        <w:tabs>
          <w:tab w:val="num" w:pos="0"/>
        </w:tabs>
        <w:ind w:left="3230" w:hanging="360"/>
      </w:pPr>
      <w:rPr/>
    </w:lvl>
    <w:lvl w:ilvl="4">
      <w:start w:val="1"/>
      <w:numFmt w:val="lowerLetter"/>
      <w:lvlText w:val="%5."/>
      <w:lvlJc w:val="left"/>
      <w:pPr>
        <w:tabs>
          <w:tab w:val="num" w:pos="0"/>
        </w:tabs>
        <w:ind w:left="3950" w:hanging="360"/>
      </w:pPr>
      <w:rPr/>
    </w:lvl>
    <w:lvl w:ilvl="5">
      <w:start w:val="1"/>
      <w:numFmt w:val="lowerRoman"/>
      <w:lvlText w:val="%6."/>
      <w:lvlJc w:val="right"/>
      <w:pPr>
        <w:tabs>
          <w:tab w:val="num" w:pos="0"/>
        </w:tabs>
        <w:ind w:left="4670" w:hanging="180"/>
      </w:pPr>
      <w:rPr/>
    </w:lvl>
    <w:lvl w:ilvl="6">
      <w:start w:val="1"/>
      <w:numFmt w:val="decimal"/>
      <w:lvlText w:val="%7."/>
      <w:lvlJc w:val="left"/>
      <w:pPr>
        <w:tabs>
          <w:tab w:val="num" w:pos="0"/>
        </w:tabs>
        <w:ind w:left="5390" w:hanging="360"/>
      </w:pPr>
      <w:rPr/>
    </w:lvl>
    <w:lvl w:ilvl="7">
      <w:start w:val="1"/>
      <w:numFmt w:val="lowerLetter"/>
      <w:lvlText w:val="%8."/>
      <w:lvlJc w:val="left"/>
      <w:pPr>
        <w:tabs>
          <w:tab w:val="num" w:pos="0"/>
        </w:tabs>
        <w:ind w:left="6110" w:hanging="360"/>
      </w:pPr>
      <w:rPr/>
    </w:lvl>
    <w:lvl w:ilvl="8">
      <w:start w:val="1"/>
      <w:numFmt w:val="lowerRoman"/>
      <w:lvlText w:val="%9."/>
      <w:lvlJc w:val="right"/>
      <w:pPr>
        <w:tabs>
          <w:tab w:val="num" w:pos="0"/>
        </w:tabs>
        <w:ind w:left="683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76" w:before="0" w:after="20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Heading1">
    <w:name w:val="Heading 1"/>
    <w:next w:val="Normal"/>
    <w:uiPriority w:val="9"/>
    <w:qFormat/>
    <w:pPr>
      <w:widowControl/>
      <w:suppressAutoHyphens w:val="true"/>
      <w:bidi w:val="0"/>
      <w:spacing w:lineRule="auto" w:line="240" w:before="120" w:after="120"/>
      <w:ind w:hanging="0" w:left="0" w:right="0"/>
      <w:jc w:val="both"/>
      <w:outlineLvl w:val="0"/>
    </w:pPr>
    <w:rPr>
      <w:rFonts w:ascii="XO Thames" w:hAnsi="XO Thames" w:eastAsia="Tahoma" w:cs="Noto Sans Devanagari"/>
      <w:b/>
      <w:color w:val="000000"/>
      <w:spacing w:val="0"/>
      <w:kern w:val="0"/>
      <w:sz w:val="32"/>
      <w:szCs w:val="20"/>
      <w:lang w:val="ru-RU" w:eastAsia="zh-CN" w:bidi="hi-IN"/>
    </w:rPr>
  </w:style>
  <w:style w:type="paragraph" w:styleId="Heading2">
    <w:name w:val="Heading 2"/>
    <w:next w:val="Normal"/>
    <w:uiPriority w:val="9"/>
    <w:qFormat/>
    <w:pPr>
      <w:widowControl/>
      <w:suppressAutoHyphens w:val="true"/>
      <w:bidi w:val="0"/>
      <w:spacing w:lineRule="auto" w:line="240" w:before="120" w:after="120"/>
      <w:ind w:hanging="0" w:left="0" w:right="0"/>
      <w:jc w:val="both"/>
      <w:outlineLvl w:val="1"/>
    </w:pPr>
    <w:rPr>
      <w:rFonts w:ascii="XO Thames" w:hAnsi="XO Thames" w:eastAsia="Tahoma" w:cs="Noto Sans Devanagari"/>
      <w:b/>
      <w:color w:val="000000"/>
      <w:spacing w:val="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Tahoma" w:cs="Noto Sans Devanagari"/>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Tahoma" w:cs="Noto Sans Devanagari"/>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Tahoma" w:cs="Noto Sans Devanagari"/>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ListParagraph">
    <w:name w:val="List Paragraph"/>
    <w:link w:val="ListParagraph1"/>
    <w:qFormat/>
    <w:rPr/>
  </w:style>
  <w:style w:type="character" w:styleId="Endnote">
    <w:name w:val="Endnote"/>
    <w:link w:val="Endnote1"/>
    <w:qFormat/>
    <w:rPr>
      <w:rFonts w:ascii="XO Thames" w:hAnsi="XO Thames"/>
      <w:sz w:val="22"/>
    </w:rPr>
  </w:style>
  <w:style w:type="character" w:styleId="Heading31">
    <w:name w:val="Heading 31"/>
    <w:qFormat/>
    <w:rPr>
      <w:rFonts w:ascii="XO Thames" w:hAnsi="XO Thames"/>
      <w:b/>
      <w:sz w:val="26"/>
    </w:rPr>
  </w:style>
  <w:style w:type="character" w:styleId="Style9">
    <w:name w:val="Указатель"/>
    <w:link w:val="1111112"/>
    <w:qFormat/>
    <w:rPr>
      <w:rFonts w:ascii="PT Astra Serif" w:hAnsi="PT Astra Serif"/>
    </w:rPr>
  </w:style>
  <w:style w:type="character" w:styleId="Indexheading">
    <w:name w:val="index heading"/>
    <w:link w:val="Indexheading1"/>
    <w:qFormat/>
    <w:rPr>
      <w:rFonts w:ascii="PT Astra Serif" w:hAnsi="PT Astra Serif"/>
    </w:rPr>
  </w:style>
  <w:style w:type="character" w:styleId="List1">
    <w:name w:val="List1"/>
    <w:basedOn w:val="Textbody"/>
    <w:qFormat/>
    <w:rPr>
      <w:rFonts w:ascii="PT Astra Serif" w:hAnsi="PT Astra Serif"/>
    </w:rPr>
  </w:style>
  <w:style w:type="character" w:styleId="Style10">
    <w:name w:val="Содержимое таблицы"/>
    <w:link w:val="12"/>
    <w:qFormat/>
    <w:rPr/>
  </w:style>
  <w:style w:type="character" w:styleId="BalloonText">
    <w:name w:val="Balloon Text"/>
    <w:link w:val="BalloonText1"/>
    <w:qFormat/>
    <w:rPr>
      <w:rFonts w:ascii="Tahoma" w:hAnsi="Tahoma"/>
      <w:sz w:val="16"/>
    </w:rPr>
  </w:style>
  <w:style w:type="character" w:styleId="Caption1">
    <w:name w:val="Caption1"/>
    <w:qFormat/>
    <w:rPr>
      <w:rFonts w:ascii="PT Astra Serif" w:hAnsi="PT Astra Serif"/>
      <w:i/>
      <w:sz w:val="24"/>
    </w:rPr>
  </w:style>
  <w:style w:type="character" w:styleId="Contents3">
    <w:name w:val="Contents 3"/>
    <w:qFormat/>
    <w:rPr>
      <w:rFonts w:ascii="XO Thames" w:hAnsi="XO Thames"/>
      <w:sz w:val="28"/>
    </w:rPr>
  </w:style>
  <w:style w:type="character" w:styleId="ConsNormal">
    <w:name w:val="ConsNormal"/>
    <w:link w:val="ConsNormal1"/>
    <w:qFormat/>
    <w:rPr>
      <w:rFonts w:ascii="Arial" w:hAnsi="Arial"/>
      <w:color w:val="000000"/>
      <w:sz w:val="20"/>
    </w:rPr>
  </w:style>
  <w:style w:type="character" w:styleId="Style11">
    <w:name w:val="Заголовок"/>
    <w:link w:val="1111111"/>
    <w:qFormat/>
    <w:rPr>
      <w:rFonts w:ascii="PT Astra Serif" w:hAnsi="PT Astra Serif"/>
      <w:sz w:val="28"/>
    </w:rPr>
  </w:style>
  <w:style w:type="character" w:styleId="Heading51">
    <w:name w:val="Heading 51"/>
    <w:qFormat/>
    <w:rPr>
      <w:rFonts w:ascii="XO Thames" w:hAnsi="XO Thames"/>
      <w:b/>
      <w:sz w:val="22"/>
    </w:rPr>
  </w:style>
  <w:style w:type="character" w:styleId="Heading11">
    <w:name w:val="Heading 11"/>
    <w:qFormat/>
    <w:rPr>
      <w:rFonts w:ascii="XO Thames" w:hAnsi="XO Thames"/>
      <w:b/>
      <w:sz w:val="32"/>
    </w:rPr>
  </w:style>
  <w:style w:type="character" w:styleId="DefaultParagraphFont">
    <w:name w:val="Default Paragraph Font"/>
    <w:link w:val="DefaultParagraphFont1"/>
    <w:qFormat/>
    <w:rPr/>
  </w:style>
  <w:style w:type="character" w:styleId="Hyperlink">
    <w:name w:val="Hyperlink"/>
    <w:basedOn w:val="DefaultParagraphFont"/>
    <w:rPr>
      <w:color w:themeColor="hyperlink" w:val="0000FF"/>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8"/>
    </w:rPr>
  </w:style>
  <w:style w:type="character" w:styleId="Contents9">
    <w:name w:val="Contents 9"/>
    <w:qFormat/>
    <w:rPr>
      <w:rFonts w:ascii="XO Thames" w:hAnsi="XO Thames"/>
      <w:sz w:val="28"/>
    </w:rPr>
  </w:style>
  <w:style w:type="character" w:styleId="Caption2">
    <w:name w:val="caption2"/>
    <w:link w:val="Caption3"/>
    <w:qFormat/>
    <w:rPr>
      <w:rFonts w:ascii="PT Astra Serif" w:hAnsi="PT Astra Serif"/>
      <w:i/>
      <w:sz w:val="24"/>
    </w:rPr>
  </w:style>
  <w:style w:type="character" w:styleId="Contents8">
    <w:name w:val="Contents 8"/>
    <w:qFormat/>
    <w:rPr>
      <w:rFonts w:ascii="XO Thames" w:hAnsi="XO Thames"/>
      <w:sz w:val="28"/>
    </w:rPr>
  </w:style>
  <w:style w:type="character" w:styleId="Contents5">
    <w:name w:val="Contents 5"/>
    <w:qFormat/>
    <w:rPr>
      <w:rFonts w:ascii="XO Thames" w:hAnsi="XO Thames"/>
      <w:sz w:val="28"/>
    </w:rPr>
  </w:style>
  <w:style w:type="character" w:styleId="Textbody">
    <w:name w:val="Text body"/>
    <w:qFormat/>
    <w:rPr/>
  </w:style>
  <w:style w:type="character" w:styleId="Subtitle1">
    <w:name w:val="Subtitle1"/>
    <w:qFormat/>
    <w:rPr>
      <w:rFonts w:ascii="XO Thames" w:hAnsi="XO Thames"/>
      <w:i/>
      <w:sz w:val="24"/>
    </w:rPr>
  </w:style>
  <w:style w:type="character" w:styleId="Apple-style-span">
    <w:name w:val="apple-style-span"/>
    <w:basedOn w:val="DefaultParagraphFont"/>
    <w:link w:val="Apple-style-span1"/>
    <w:qFormat/>
    <w:rPr/>
  </w:style>
  <w:style w:type="character" w:styleId="Style12">
    <w:name w:val="Заголовок таблицы"/>
    <w:basedOn w:val="Style10"/>
    <w:link w:val="13"/>
    <w:qFormat/>
    <w:rPr>
      <w:b/>
    </w:rPr>
  </w:style>
  <w:style w:type="character" w:styleId="Title1">
    <w:name w:val="Title1"/>
    <w:qFormat/>
    <w:rPr>
      <w:rFonts w:ascii="PT Astra Serif" w:hAnsi="PT Astra Serif"/>
      <w:sz w:val="28"/>
    </w:rPr>
  </w:style>
  <w:style w:type="character" w:styleId="Heading41">
    <w:name w:val="Heading 41"/>
    <w:qFormat/>
    <w:rPr>
      <w:rFonts w:ascii="XO Thames" w:hAnsi="XO Thames"/>
      <w:b/>
      <w:sz w:val="24"/>
    </w:rPr>
  </w:style>
  <w:style w:type="character" w:styleId="Heading21">
    <w:name w:val="Heading 21"/>
    <w:qFormat/>
    <w:rPr>
      <w:rFonts w:ascii="XO Thames" w:hAnsi="XO Thames"/>
      <w:b/>
      <w:sz w:val="28"/>
    </w:rPr>
  </w:style>
  <w:style w:type="character" w:styleId="NoSpacing">
    <w:name w:val="No Spacing"/>
    <w:link w:val="NoSpacing1"/>
    <w:qFormat/>
    <w:rPr>
      <w:rFonts w:ascii="Calibri" w:hAnsi="Calibri" w:asciiTheme="minorAscii" w:hAnsiTheme="minorHAnsi"/>
      <w:color w:val="000000"/>
      <w:sz w:val="22"/>
    </w:rPr>
  </w:style>
  <w:style w:type="paragraph" w:styleId="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rPr>
  </w:style>
  <w:style w:type="paragraph" w:styleId="Caption">
    <w:name w:val="Caption"/>
    <w:basedOn w:val="Normal"/>
    <w:qFormat/>
    <w:pPr>
      <w:spacing w:before="120" w:after="120"/>
    </w:pPr>
    <w:rPr>
      <w:rFonts w:ascii="PT Astra Serif" w:hAnsi="PT Astra Serif"/>
      <w:i/>
      <w:sz w:val="24"/>
    </w:rPr>
  </w:style>
  <w:style w:type="paragraph" w:styleId="11">
    <w:name w:val="Указатель1"/>
    <w:basedOn w:val="Normal"/>
    <w:qFormat/>
    <w:pPr>
      <w:suppressLineNumbers/>
    </w:pPr>
    <w:rPr>
      <w:rFonts w:ascii="PT Astra Serif" w:hAnsi="PT Astra Serif" w:cs="Noto Sans Devanagari"/>
    </w:rPr>
  </w:style>
  <w:style w:type="paragraph" w:styleId="111">
    <w:name w:val="Заголовок11"/>
    <w:basedOn w:val="Normal"/>
    <w:next w:val="BodyText"/>
    <w:qFormat/>
    <w:pPr>
      <w:keepNext w:val="true"/>
      <w:spacing w:before="240" w:after="120"/>
    </w:pPr>
    <w:rPr>
      <w:rFonts w:ascii="PT Astra Serif" w:hAnsi="PT Astra Serif" w:eastAsia="Tahoma" w:cs="Noto Sans Devanagari"/>
      <w:sz w:val="28"/>
      <w:szCs w:val="28"/>
    </w:rPr>
  </w:style>
  <w:style w:type="paragraph" w:styleId="112">
    <w:name w:val="Указатель11"/>
    <w:basedOn w:val="Normal"/>
    <w:qFormat/>
    <w:pPr>
      <w:suppressLineNumbers/>
    </w:pPr>
    <w:rPr>
      <w:rFonts w:ascii="PT Astra Serif" w:hAnsi="PT Astra Serif" w:cs="Noto Sans Devanagari"/>
    </w:rPr>
  </w:style>
  <w:style w:type="paragraph" w:styleId="1111">
    <w:name w:val="Заголовок111"/>
    <w:basedOn w:val="Normal"/>
    <w:next w:val="BodyText"/>
    <w:qFormat/>
    <w:pPr>
      <w:keepNext w:val="true"/>
      <w:spacing w:before="240" w:after="120"/>
    </w:pPr>
    <w:rPr>
      <w:rFonts w:ascii="PT Astra Serif" w:hAnsi="PT Astra Serif" w:eastAsia="Tahoma" w:cs="Noto Sans Devanagari"/>
      <w:sz w:val="28"/>
      <w:szCs w:val="28"/>
    </w:rPr>
  </w:style>
  <w:style w:type="paragraph" w:styleId="1112">
    <w:name w:val="Указатель111"/>
    <w:basedOn w:val="Normal"/>
    <w:qFormat/>
    <w:pPr>
      <w:suppressLineNumbers/>
    </w:pPr>
    <w:rPr>
      <w:rFonts w:ascii="PT Astra Serif" w:hAnsi="PT Astra Serif" w:cs="Noto Sans Devanagari"/>
    </w:rPr>
  </w:style>
  <w:style w:type="paragraph" w:styleId="11111">
    <w:name w:val="Заголовок1111"/>
    <w:basedOn w:val="Normal"/>
    <w:next w:val="BodyText"/>
    <w:qFormat/>
    <w:pPr>
      <w:keepNext w:val="true"/>
      <w:spacing w:before="240" w:after="120"/>
    </w:pPr>
    <w:rPr>
      <w:rFonts w:ascii="PT Astra Serif" w:hAnsi="PT Astra Serif" w:eastAsia="Tahoma" w:cs="Noto Sans Devanagari"/>
      <w:sz w:val="28"/>
      <w:szCs w:val="28"/>
    </w:rPr>
  </w:style>
  <w:style w:type="paragraph" w:styleId="11112">
    <w:name w:val="Указатель1111"/>
    <w:basedOn w:val="Normal"/>
    <w:qFormat/>
    <w:pPr>
      <w:suppressLineNumbers/>
    </w:pPr>
    <w:rPr>
      <w:rFonts w:ascii="PT Astra Serif" w:hAnsi="PT Astra Serif" w:cs="Noto Sans Devanagari"/>
    </w:rPr>
  </w:style>
  <w:style w:type="paragraph" w:styleId="111111">
    <w:name w:val="Заголовок11111"/>
    <w:basedOn w:val="Normal"/>
    <w:next w:val="BodyText"/>
    <w:qFormat/>
    <w:pPr>
      <w:keepNext w:val="true"/>
      <w:spacing w:before="240" w:after="120"/>
    </w:pPr>
    <w:rPr>
      <w:rFonts w:ascii="PT Astra Serif" w:hAnsi="PT Astra Serif" w:eastAsia="Tahoma" w:cs="Noto Sans Devanagari"/>
      <w:sz w:val="28"/>
      <w:szCs w:val="28"/>
    </w:rPr>
  </w:style>
  <w:style w:type="paragraph" w:styleId="111112">
    <w:name w:val="Указатель11111"/>
    <w:basedOn w:val="Normal"/>
    <w:qFormat/>
    <w:pPr>
      <w:suppressLineNumbers/>
    </w:pPr>
    <w:rPr>
      <w:rFonts w:ascii="PT Astra Serif" w:hAnsi="PT Astra Serif" w:cs="Noto Sans Devanagari"/>
    </w:rPr>
  </w:style>
  <w:style w:type="paragraph" w:styleId="1111111">
    <w:name w:val="Заголовок111111"/>
    <w:basedOn w:val="Normal"/>
    <w:next w:val="BodyText"/>
    <w:link w:val="Style11"/>
    <w:qFormat/>
    <w:pPr>
      <w:keepNext w:val="true"/>
      <w:spacing w:before="240" w:after="120"/>
    </w:pPr>
    <w:rPr>
      <w:rFonts w:ascii="PT Astra Serif" w:hAnsi="PT Astra Serif"/>
      <w:sz w:val="28"/>
    </w:rPr>
  </w:style>
  <w:style w:type="paragraph" w:styleId="1111112">
    <w:name w:val="Указатель111111"/>
    <w:basedOn w:val="Normal"/>
    <w:link w:val="Style9"/>
    <w:qFormat/>
    <w:pPr/>
    <w:rPr>
      <w:rFonts w:ascii="PT Astra Serif" w:hAnsi="PT Astra Serif"/>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ListParagraph1">
    <w:name w:val="List Paragraph1"/>
    <w:basedOn w:val="Normal"/>
    <w:link w:val="ListParagraph"/>
    <w:qFormat/>
    <w:pPr>
      <w:spacing w:before="0" w:after="200"/>
      <w:ind w:hanging="0" w:left="720"/>
      <w:contextualSpacing/>
    </w:pPr>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Indexheading1">
    <w:name w:val="index heading1"/>
    <w:basedOn w:val="Normal"/>
    <w:link w:val="Indexheading"/>
    <w:qFormat/>
    <w:pPr/>
    <w:rPr>
      <w:rFonts w:ascii="PT Astra Serif" w:hAnsi="PT Astra Serif"/>
    </w:rPr>
  </w:style>
  <w:style w:type="paragraph" w:styleId="12">
    <w:name w:val="Содержимое таблицы1"/>
    <w:basedOn w:val="Normal"/>
    <w:link w:val="Style10"/>
    <w:qFormat/>
    <w:pPr>
      <w:widowControl w:val="false"/>
    </w:pPr>
    <w:rPr/>
  </w:style>
  <w:style w:type="paragraph" w:styleId="BalloonText1">
    <w:name w:val="Balloon Text1"/>
    <w:basedOn w:val="Normal"/>
    <w:link w:val="BalloonText"/>
    <w:qFormat/>
    <w:pPr>
      <w:spacing w:lineRule="auto" w:line="240" w:before="0" w:after="0"/>
    </w:pPr>
    <w:rPr>
      <w:rFonts w:ascii="Tahoma" w:hAnsi="Tahoma"/>
      <w:sz w:val="16"/>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ConsNormal1">
    <w:name w:val="ConsNormal1"/>
    <w:link w:val="ConsNormal"/>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0"/>
      <w:szCs w:val="20"/>
      <w:lang w:val="ru-RU" w:eastAsia="zh-CN" w:bidi="hi-IN"/>
    </w:rPr>
  </w:style>
  <w:style w:type="paragraph" w:styleId="DefaultParagraphFont1">
    <w:name w:val="Default Paragraph Font1"/>
    <w:link w:val="DefaultParagraphFont"/>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Internetlink">
    <w:name w:val="Internet link"/>
    <w:basedOn w:val="DefaultParagraphFont1"/>
    <w:qFormat/>
    <w:pPr/>
    <w:rPr>
      <w:color w:themeColor="hyperlink" w:val="0000FF"/>
      <w:u w:val="single"/>
    </w:rPr>
  </w:style>
  <w:style w:type="paragraph" w:styleId="Footnote1">
    <w:name w:val="Footnote1"/>
    <w:link w:val="Foot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Style13">
    <w:name w:val="Колонтитул"/>
    <w:qFormat/>
    <w:pPr>
      <w:widowControl/>
      <w:suppressAutoHyphens w:val="true"/>
      <w:bidi w:val="0"/>
      <w:spacing w:lineRule="auto" w:line="240" w:before="0" w:after="0"/>
      <w:ind w:hanging="0" w:left="0" w:right="0"/>
      <w:jc w:val="both"/>
    </w:pPr>
    <w:rPr>
      <w:rFonts w:ascii="XO Thames" w:hAnsi="XO Thames" w:eastAsia="Tahoma" w:cs="Noto Sans Devanagari"/>
      <w:color w:val="000000"/>
      <w:spacing w:val="0"/>
      <w:kern w:val="0"/>
      <w:sz w:val="28"/>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Caption3">
    <w:name w:val="caption3"/>
    <w:basedOn w:val="Normal"/>
    <w:link w:val="Caption2"/>
    <w:qFormat/>
    <w:pPr>
      <w:spacing w:before="120" w:after="120"/>
    </w:pPr>
    <w:rPr>
      <w:rFonts w:ascii="PT Astra Serif" w:hAnsi="PT Astra Serif"/>
      <w:i/>
      <w:sz w:val="24"/>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Tahoma" w:cs="Noto Sans Devanagari"/>
      <w:i/>
      <w:color w:val="000000"/>
      <w:spacing w:val="0"/>
      <w:kern w:val="0"/>
      <w:sz w:val="24"/>
      <w:szCs w:val="20"/>
      <w:lang w:val="ru-RU" w:eastAsia="zh-CN" w:bidi="hi-IN"/>
    </w:rPr>
  </w:style>
  <w:style w:type="paragraph" w:styleId="Apple-style-span1">
    <w:name w:val="apple-style-span1"/>
    <w:basedOn w:val="DefaultParagraphFont1"/>
    <w:link w:val="Apple-style-span"/>
    <w:qFormat/>
    <w:pPr/>
    <w:rPr/>
  </w:style>
  <w:style w:type="paragraph" w:styleId="13">
    <w:name w:val="Заголовок таблицы1"/>
    <w:basedOn w:val="12"/>
    <w:link w:val="Style12"/>
    <w:qFormat/>
    <w:pPr>
      <w:jc w:val="center"/>
    </w:pPr>
    <w:rPr>
      <w:b/>
    </w:rPr>
  </w:style>
  <w:style w:type="paragraph" w:styleId="Title">
    <w:name w:val="Title"/>
    <w:basedOn w:val="Normal"/>
    <w:next w:val="BodyText"/>
    <w:uiPriority w:val="10"/>
    <w:qFormat/>
    <w:pPr>
      <w:keepNext w:val="true"/>
      <w:spacing w:before="240" w:after="120"/>
    </w:pPr>
    <w:rPr>
      <w:rFonts w:ascii="PT Astra Serif" w:hAnsi="PT Astra Serif"/>
      <w:sz w:val="28"/>
    </w:rPr>
  </w:style>
  <w:style w:type="paragraph" w:styleId="NoSpacing1">
    <w:name w:val="No Spacing1"/>
    <w:link w:val="NoSpacing"/>
    <w:qFormat/>
    <w:pPr>
      <w:widowControl/>
      <w:suppressAutoHyphens w:val="tru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table" w:styleId="Style_5">
    <w:name w:val="Table Grid"/>
    <w:basedOn w:val="Style_38"/>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38">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co.pros@tatar.ru" TargetMode="External"/><Relationship Id="rId3" Type="http://schemas.openxmlformats.org/officeDocument/2006/relationships/hyperlink" Target="http://eco.tatarstan.ru/rus/" TargetMode="External"/><Relationship Id="rId4" Type="http://schemas.openxmlformats.org/officeDocument/2006/relationships/hyperlink" Target="https://vk.com/minecort?ysclid=m6oqlajwei796227458" TargetMode="External"/><Relationship Id="rId5" Type="http://schemas.openxmlformats.org/officeDocument/2006/relationships/hyperlink" Target="https://t.me/minecort" TargetMode="External"/><Relationship Id="rId6" Type="http://schemas.openxmlformats.org/officeDocument/2006/relationships/hyperlink" Target="https://vk.com/wall-37315915_9900"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LibreOffice/7.6.7.2$Linux_X86_64 LibreOffice_project/60$Build-2</Application>
  <AppVersion>15.0000</AppVersion>
  <Pages>6</Pages>
  <Words>1068</Words>
  <Characters>8362</Characters>
  <CharactersWithSpaces>9490</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2025-03-26T10:02:14Z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